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B86" w:rsidRPr="006E0CA0" w:rsidRDefault="00A37B86" w:rsidP="003D4B20">
      <w:pPr>
        <w:widowControl w:val="0"/>
        <w:tabs>
          <w:tab w:val="left" w:pos="6379"/>
        </w:tabs>
        <w:ind w:left="5670" w:firstLine="1418"/>
        <w:rPr>
          <w:color w:val="000000"/>
          <w:sz w:val="22"/>
          <w:szCs w:val="22"/>
        </w:rPr>
      </w:pPr>
      <w:r w:rsidRPr="006E0CA0">
        <w:rPr>
          <w:color w:val="000000"/>
          <w:sz w:val="22"/>
          <w:szCs w:val="22"/>
        </w:rPr>
        <w:t xml:space="preserve">Приложение </w:t>
      </w:r>
      <w:r w:rsidR="00F9478A" w:rsidRPr="006E0CA0">
        <w:rPr>
          <w:color w:val="000000"/>
          <w:sz w:val="22"/>
          <w:szCs w:val="22"/>
        </w:rPr>
        <w:t>5</w:t>
      </w:r>
      <w:r w:rsidR="003D4B20" w:rsidRPr="006E0CA0">
        <w:rPr>
          <w:color w:val="000000"/>
          <w:sz w:val="22"/>
          <w:szCs w:val="22"/>
        </w:rPr>
        <w:t xml:space="preserve"> к Положению</w:t>
      </w:r>
    </w:p>
    <w:p w:rsidR="003D4B20" w:rsidRDefault="003D4B20" w:rsidP="00A37B8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7B86" w:rsidRPr="006E0CA0" w:rsidRDefault="00A37B86" w:rsidP="00A37B8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E0CA0">
        <w:rPr>
          <w:rFonts w:ascii="Times New Roman" w:hAnsi="Times New Roman" w:cs="Times New Roman"/>
          <w:b/>
          <w:sz w:val="28"/>
          <w:szCs w:val="28"/>
        </w:rPr>
        <w:t>Периодичность формирования регистров бухгалтерского учета</w:t>
      </w:r>
    </w:p>
    <w:p w:rsidR="00A37B86" w:rsidRPr="006E0CA0" w:rsidRDefault="00A37B86" w:rsidP="00A37B8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E0CA0">
        <w:rPr>
          <w:rFonts w:ascii="Times New Roman" w:hAnsi="Times New Roman" w:cs="Times New Roman"/>
          <w:b/>
          <w:sz w:val="28"/>
          <w:szCs w:val="28"/>
        </w:rPr>
        <w:t>на бумажных носителях</w:t>
      </w:r>
    </w:p>
    <w:p w:rsidR="00A37B86" w:rsidRPr="00A37B86" w:rsidRDefault="00A37B86" w:rsidP="00A37B8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8"/>
        <w:gridCol w:w="1201"/>
        <w:gridCol w:w="5312"/>
        <w:gridCol w:w="3086"/>
      </w:tblGrid>
      <w:tr w:rsidR="00A37B86" w:rsidRPr="00A37B86" w:rsidTr="006E0CA0">
        <w:tc>
          <w:tcPr>
            <w:tcW w:w="0" w:type="auto"/>
            <w:vAlign w:val="center"/>
          </w:tcPr>
          <w:p w:rsidR="00A37B86" w:rsidRPr="00A37B86" w:rsidRDefault="006E0CA0" w:rsidP="00F947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A37B86" w:rsidRPr="00A37B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37B86" w:rsidRPr="00A37B8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A37B86" w:rsidRPr="00A37B8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0" w:type="auto"/>
            <w:vAlign w:val="center"/>
          </w:tcPr>
          <w:p w:rsidR="00A37B86" w:rsidRPr="00A37B86" w:rsidRDefault="00A37B86" w:rsidP="00F947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B86">
              <w:rPr>
                <w:rFonts w:ascii="Times New Roman" w:hAnsi="Times New Roman" w:cs="Times New Roman"/>
                <w:sz w:val="24"/>
                <w:szCs w:val="24"/>
              </w:rPr>
              <w:t>Код фо</w:t>
            </w:r>
            <w:r w:rsidRPr="00A37B8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37B86">
              <w:rPr>
                <w:rFonts w:ascii="Times New Roman" w:hAnsi="Times New Roman" w:cs="Times New Roman"/>
                <w:sz w:val="24"/>
                <w:szCs w:val="24"/>
              </w:rPr>
              <w:t>мы док</w:t>
            </w:r>
            <w:r w:rsidRPr="00A37B8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37B86">
              <w:rPr>
                <w:rFonts w:ascii="Times New Roman" w:hAnsi="Times New Roman" w:cs="Times New Roman"/>
                <w:sz w:val="24"/>
                <w:szCs w:val="24"/>
              </w:rPr>
              <w:t>мента</w:t>
            </w:r>
          </w:p>
        </w:tc>
        <w:tc>
          <w:tcPr>
            <w:tcW w:w="0" w:type="auto"/>
            <w:vAlign w:val="center"/>
          </w:tcPr>
          <w:p w:rsidR="00A37B86" w:rsidRPr="00A37B86" w:rsidRDefault="00A37B86" w:rsidP="00F947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B86">
              <w:rPr>
                <w:rFonts w:ascii="Times New Roman" w:hAnsi="Times New Roman" w:cs="Times New Roman"/>
                <w:sz w:val="24"/>
                <w:szCs w:val="24"/>
              </w:rPr>
              <w:t>Наименование регистра</w:t>
            </w:r>
          </w:p>
        </w:tc>
        <w:tc>
          <w:tcPr>
            <w:tcW w:w="0" w:type="auto"/>
            <w:vAlign w:val="center"/>
          </w:tcPr>
          <w:p w:rsidR="00A37B86" w:rsidRPr="00A37B86" w:rsidRDefault="00A37B86" w:rsidP="00F947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B86">
              <w:rPr>
                <w:rFonts w:ascii="Times New Roman" w:hAnsi="Times New Roman" w:cs="Times New Roman"/>
                <w:sz w:val="24"/>
                <w:szCs w:val="24"/>
              </w:rPr>
              <w:t>Периодичность</w:t>
            </w:r>
          </w:p>
        </w:tc>
      </w:tr>
      <w:tr w:rsidR="00A37B86" w:rsidRPr="006E0CA0" w:rsidTr="00D03169">
        <w:trPr>
          <w:trHeight w:val="87"/>
        </w:trPr>
        <w:tc>
          <w:tcPr>
            <w:tcW w:w="448" w:type="dxa"/>
          </w:tcPr>
          <w:p w:rsidR="00A37B86" w:rsidRPr="00D03169" w:rsidRDefault="00A37B86" w:rsidP="00F9478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316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01" w:type="dxa"/>
          </w:tcPr>
          <w:p w:rsidR="00A37B86" w:rsidRPr="00D03169" w:rsidRDefault="00A37B86" w:rsidP="00F9478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316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01" w:type="dxa"/>
          </w:tcPr>
          <w:p w:rsidR="00A37B86" w:rsidRPr="00D03169" w:rsidRDefault="00A37B86" w:rsidP="00F9478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316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297" w:type="dxa"/>
          </w:tcPr>
          <w:p w:rsidR="00A37B86" w:rsidRPr="00D03169" w:rsidRDefault="00A37B86" w:rsidP="00F9478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316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D03169" w:rsidRPr="00A37B86" w:rsidTr="006E0CA0">
        <w:trPr>
          <w:trHeight w:val="284"/>
        </w:trPr>
        <w:tc>
          <w:tcPr>
            <w:tcW w:w="0" w:type="auto"/>
            <w:vAlign w:val="center"/>
          </w:tcPr>
          <w:p w:rsidR="00D03169" w:rsidRPr="006E0CA0" w:rsidRDefault="00D03169" w:rsidP="00F9478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E0CA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0" w:type="auto"/>
            <w:vAlign w:val="center"/>
          </w:tcPr>
          <w:p w:rsidR="00D03169" w:rsidRPr="00A37B86" w:rsidRDefault="00D03169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B86">
              <w:rPr>
                <w:rFonts w:ascii="Times New Roman" w:hAnsi="Times New Roman" w:cs="Times New Roman"/>
                <w:sz w:val="24"/>
                <w:szCs w:val="24"/>
              </w:rPr>
              <w:t>0504034</w:t>
            </w:r>
          </w:p>
        </w:tc>
        <w:tc>
          <w:tcPr>
            <w:tcW w:w="0" w:type="auto"/>
            <w:vAlign w:val="center"/>
          </w:tcPr>
          <w:p w:rsidR="00D03169" w:rsidRPr="00A37B86" w:rsidRDefault="00D03169" w:rsidP="00313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7B86">
              <w:rPr>
                <w:rFonts w:ascii="Times New Roman" w:hAnsi="Times New Roman" w:cs="Times New Roman"/>
                <w:sz w:val="24"/>
                <w:szCs w:val="24"/>
              </w:rPr>
              <w:t>Инвентарный список нефинансовых активов</w:t>
            </w:r>
          </w:p>
        </w:tc>
        <w:tc>
          <w:tcPr>
            <w:tcW w:w="0" w:type="auto"/>
            <w:vAlign w:val="center"/>
          </w:tcPr>
          <w:p w:rsidR="00D03169" w:rsidRPr="00A37B86" w:rsidRDefault="00237653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D03169" w:rsidRPr="00A37B86" w:rsidTr="006E0CA0">
        <w:trPr>
          <w:trHeight w:val="284"/>
        </w:trPr>
        <w:tc>
          <w:tcPr>
            <w:tcW w:w="0" w:type="auto"/>
            <w:vAlign w:val="center"/>
          </w:tcPr>
          <w:p w:rsidR="00D03169" w:rsidRPr="006E0CA0" w:rsidRDefault="00D03169" w:rsidP="00F9478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E0CA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0" w:type="auto"/>
            <w:vAlign w:val="center"/>
          </w:tcPr>
          <w:p w:rsidR="00D03169" w:rsidRPr="00A37B86" w:rsidRDefault="00D03169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B86">
              <w:rPr>
                <w:rFonts w:ascii="Times New Roman" w:hAnsi="Times New Roman" w:cs="Times New Roman"/>
                <w:sz w:val="24"/>
                <w:szCs w:val="24"/>
              </w:rPr>
              <w:t>0504035</w:t>
            </w:r>
          </w:p>
        </w:tc>
        <w:tc>
          <w:tcPr>
            <w:tcW w:w="0" w:type="auto"/>
            <w:vAlign w:val="center"/>
          </w:tcPr>
          <w:p w:rsidR="00D03169" w:rsidRPr="00A37B86" w:rsidRDefault="00D03169" w:rsidP="00313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7B86">
              <w:rPr>
                <w:rFonts w:ascii="Times New Roman" w:hAnsi="Times New Roman" w:cs="Times New Roman"/>
                <w:sz w:val="24"/>
                <w:szCs w:val="24"/>
              </w:rPr>
              <w:t>Оборотная ведомость по нефинансовым активам</w:t>
            </w:r>
          </w:p>
        </w:tc>
        <w:tc>
          <w:tcPr>
            <w:tcW w:w="0" w:type="auto"/>
            <w:vAlign w:val="center"/>
          </w:tcPr>
          <w:p w:rsidR="00D03169" w:rsidRPr="00A37B86" w:rsidRDefault="00D03169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B86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</w:tr>
      <w:tr w:rsidR="00D03169" w:rsidRPr="00A37B86" w:rsidTr="006E0CA0">
        <w:trPr>
          <w:trHeight w:val="284"/>
        </w:trPr>
        <w:tc>
          <w:tcPr>
            <w:tcW w:w="0" w:type="auto"/>
            <w:vAlign w:val="center"/>
          </w:tcPr>
          <w:p w:rsidR="00D03169" w:rsidRPr="006E0CA0" w:rsidRDefault="00D03169" w:rsidP="00F9478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E0CA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0" w:type="auto"/>
            <w:vAlign w:val="center"/>
          </w:tcPr>
          <w:p w:rsidR="00D03169" w:rsidRPr="00A37B86" w:rsidRDefault="00D03169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B86">
              <w:rPr>
                <w:rFonts w:ascii="Times New Roman" w:hAnsi="Times New Roman" w:cs="Times New Roman"/>
                <w:sz w:val="24"/>
                <w:szCs w:val="24"/>
              </w:rPr>
              <w:t>0504036</w:t>
            </w:r>
          </w:p>
        </w:tc>
        <w:tc>
          <w:tcPr>
            <w:tcW w:w="0" w:type="auto"/>
            <w:vAlign w:val="center"/>
          </w:tcPr>
          <w:p w:rsidR="00D03169" w:rsidRPr="00A37B86" w:rsidRDefault="00D03169" w:rsidP="00313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7B86">
              <w:rPr>
                <w:rFonts w:ascii="Times New Roman" w:hAnsi="Times New Roman" w:cs="Times New Roman"/>
                <w:sz w:val="24"/>
                <w:szCs w:val="24"/>
              </w:rPr>
              <w:t>Оборотная ведомость</w:t>
            </w:r>
          </w:p>
        </w:tc>
        <w:tc>
          <w:tcPr>
            <w:tcW w:w="0" w:type="auto"/>
            <w:vAlign w:val="center"/>
          </w:tcPr>
          <w:p w:rsidR="00D03169" w:rsidRPr="00A37B86" w:rsidRDefault="00237653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D03169" w:rsidRPr="00A37B86" w:rsidTr="006E0CA0">
        <w:trPr>
          <w:trHeight w:val="284"/>
        </w:trPr>
        <w:tc>
          <w:tcPr>
            <w:tcW w:w="0" w:type="auto"/>
            <w:vAlign w:val="center"/>
          </w:tcPr>
          <w:p w:rsidR="00D03169" w:rsidRPr="006E0CA0" w:rsidRDefault="00D03169" w:rsidP="00F9478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E0CA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0" w:type="auto"/>
            <w:vAlign w:val="center"/>
          </w:tcPr>
          <w:p w:rsidR="00D03169" w:rsidRPr="00A37B86" w:rsidRDefault="00D03169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B86">
              <w:rPr>
                <w:rFonts w:ascii="Times New Roman" w:hAnsi="Times New Roman" w:cs="Times New Roman"/>
                <w:sz w:val="24"/>
                <w:szCs w:val="24"/>
              </w:rPr>
              <w:t>0504041</w:t>
            </w:r>
          </w:p>
        </w:tc>
        <w:tc>
          <w:tcPr>
            <w:tcW w:w="0" w:type="auto"/>
            <w:vAlign w:val="center"/>
          </w:tcPr>
          <w:p w:rsidR="00D03169" w:rsidRPr="00A37B86" w:rsidRDefault="00D03169" w:rsidP="00313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7B86">
              <w:rPr>
                <w:rFonts w:ascii="Times New Roman" w:hAnsi="Times New Roman" w:cs="Times New Roman"/>
                <w:sz w:val="24"/>
                <w:szCs w:val="24"/>
              </w:rPr>
              <w:t>Карточка количественно-суммового учета мат</w:t>
            </w:r>
            <w:r w:rsidRPr="00A37B8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37B86">
              <w:rPr>
                <w:rFonts w:ascii="Times New Roman" w:hAnsi="Times New Roman" w:cs="Times New Roman"/>
                <w:sz w:val="24"/>
                <w:szCs w:val="24"/>
              </w:rPr>
              <w:t>риальных ценностей</w:t>
            </w:r>
          </w:p>
        </w:tc>
        <w:tc>
          <w:tcPr>
            <w:tcW w:w="0" w:type="auto"/>
            <w:vAlign w:val="center"/>
          </w:tcPr>
          <w:p w:rsidR="00D03169" w:rsidRPr="00A37B86" w:rsidRDefault="00237653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D03169" w:rsidRPr="00A37B86" w:rsidTr="006E0CA0">
        <w:trPr>
          <w:trHeight w:val="284"/>
        </w:trPr>
        <w:tc>
          <w:tcPr>
            <w:tcW w:w="0" w:type="auto"/>
            <w:vAlign w:val="center"/>
          </w:tcPr>
          <w:p w:rsidR="00D03169" w:rsidRPr="006E0CA0" w:rsidRDefault="00D03169" w:rsidP="00F9478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E0CA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0" w:type="auto"/>
            <w:vAlign w:val="center"/>
          </w:tcPr>
          <w:p w:rsidR="00D03169" w:rsidRPr="00A37B86" w:rsidRDefault="00D03169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B86">
              <w:rPr>
                <w:rFonts w:ascii="Times New Roman" w:hAnsi="Times New Roman" w:cs="Times New Roman"/>
                <w:sz w:val="24"/>
                <w:szCs w:val="24"/>
              </w:rPr>
              <w:t>0504042</w:t>
            </w:r>
          </w:p>
        </w:tc>
        <w:tc>
          <w:tcPr>
            <w:tcW w:w="0" w:type="auto"/>
            <w:vAlign w:val="center"/>
          </w:tcPr>
          <w:p w:rsidR="00D03169" w:rsidRPr="00A37B86" w:rsidRDefault="00D03169" w:rsidP="00313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7B86">
              <w:rPr>
                <w:rFonts w:ascii="Times New Roman" w:hAnsi="Times New Roman" w:cs="Times New Roman"/>
                <w:sz w:val="24"/>
                <w:szCs w:val="24"/>
              </w:rPr>
              <w:t>Книга учета материальных ценностей</w:t>
            </w:r>
          </w:p>
        </w:tc>
        <w:tc>
          <w:tcPr>
            <w:tcW w:w="0" w:type="auto"/>
            <w:vAlign w:val="center"/>
          </w:tcPr>
          <w:p w:rsidR="00D03169" w:rsidRPr="00A37B86" w:rsidRDefault="00237653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D03169" w:rsidRPr="00A37B86" w:rsidTr="006E0CA0">
        <w:trPr>
          <w:trHeight w:val="284"/>
        </w:trPr>
        <w:tc>
          <w:tcPr>
            <w:tcW w:w="0" w:type="auto"/>
            <w:vAlign w:val="center"/>
          </w:tcPr>
          <w:p w:rsidR="00D03169" w:rsidRPr="006E0CA0" w:rsidRDefault="00D03169" w:rsidP="00F9478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E0CA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0" w:type="auto"/>
            <w:vAlign w:val="center"/>
          </w:tcPr>
          <w:p w:rsidR="00D03169" w:rsidRPr="00A37B86" w:rsidRDefault="00D03169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B86">
              <w:rPr>
                <w:rFonts w:ascii="Times New Roman" w:hAnsi="Times New Roman" w:cs="Times New Roman"/>
                <w:sz w:val="24"/>
                <w:szCs w:val="24"/>
              </w:rPr>
              <w:t>0504043</w:t>
            </w:r>
          </w:p>
        </w:tc>
        <w:tc>
          <w:tcPr>
            <w:tcW w:w="0" w:type="auto"/>
            <w:vAlign w:val="center"/>
          </w:tcPr>
          <w:p w:rsidR="00D03169" w:rsidRPr="00A37B86" w:rsidRDefault="00D03169" w:rsidP="00313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7B86">
              <w:rPr>
                <w:rFonts w:ascii="Times New Roman" w:hAnsi="Times New Roman" w:cs="Times New Roman"/>
                <w:sz w:val="24"/>
                <w:szCs w:val="24"/>
              </w:rPr>
              <w:t>Карточка учета материальных ценностей</w:t>
            </w:r>
          </w:p>
        </w:tc>
        <w:tc>
          <w:tcPr>
            <w:tcW w:w="0" w:type="auto"/>
            <w:vAlign w:val="center"/>
          </w:tcPr>
          <w:p w:rsidR="00D03169" w:rsidRPr="00A37B86" w:rsidRDefault="00D03169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B86">
              <w:rPr>
                <w:rFonts w:ascii="Times New Roman" w:hAnsi="Times New Roman" w:cs="Times New Roman"/>
                <w:sz w:val="24"/>
                <w:szCs w:val="24"/>
              </w:rPr>
              <w:t>По мере совершения опер</w:t>
            </w:r>
            <w:r w:rsidRPr="00A37B8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37B86">
              <w:rPr>
                <w:rFonts w:ascii="Times New Roman" w:hAnsi="Times New Roman" w:cs="Times New Roman"/>
                <w:sz w:val="24"/>
                <w:szCs w:val="24"/>
              </w:rPr>
              <w:t>ций</w:t>
            </w:r>
          </w:p>
        </w:tc>
      </w:tr>
      <w:tr w:rsidR="00D03169" w:rsidRPr="00A37B86" w:rsidTr="006E0CA0">
        <w:trPr>
          <w:trHeight w:val="284"/>
        </w:trPr>
        <w:tc>
          <w:tcPr>
            <w:tcW w:w="0" w:type="auto"/>
            <w:vAlign w:val="center"/>
          </w:tcPr>
          <w:p w:rsidR="00D03169" w:rsidRPr="006E0CA0" w:rsidRDefault="00D03169" w:rsidP="00F9478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E0CA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0" w:type="auto"/>
            <w:vAlign w:val="center"/>
          </w:tcPr>
          <w:p w:rsidR="00D03169" w:rsidRPr="00A37B86" w:rsidRDefault="00D03169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B86">
              <w:rPr>
                <w:rFonts w:ascii="Times New Roman" w:hAnsi="Times New Roman" w:cs="Times New Roman"/>
                <w:sz w:val="24"/>
                <w:szCs w:val="24"/>
              </w:rPr>
              <w:t>0504064</w:t>
            </w:r>
          </w:p>
        </w:tc>
        <w:tc>
          <w:tcPr>
            <w:tcW w:w="0" w:type="auto"/>
            <w:vAlign w:val="center"/>
          </w:tcPr>
          <w:p w:rsidR="00D03169" w:rsidRPr="00A37B86" w:rsidRDefault="00D03169" w:rsidP="00313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7B86">
              <w:rPr>
                <w:rFonts w:ascii="Times New Roman" w:hAnsi="Times New Roman" w:cs="Times New Roman"/>
                <w:sz w:val="24"/>
                <w:szCs w:val="24"/>
              </w:rPr>
              <w:t>Журнал регистрации обязательств</w:t>
            </w:r>
          </w:p>
        </w:tc>
        <w:tc>
          <w:tcPr>
            <w:tcW w:w="0" w:type="auto"/>
            <w:vAlign w:val="center"/>
          </w:tcPr>
          <w:p w:rsidR="00D03169" w:rsidRPr="00A37B86" w:rsidRDefault="00D03169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B86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D03169" w:rsidRPr="00A37B86" w:rsidTr="00313D49">
        <w:trPr>
          <w:trHeight w:val="284"/>
        </w:trPr>
        <w:tc>
          <w:tcPr>
            <w:tcW w:w="0" w:type="auto"/>
            <w:vAlign w:val="center"/>
          </w:tcPr>
          <w:p w:rsidR="00D03169" w:rsidRPr="006E0CA0" w:rsidRDefault="00D03169" w:rsidP="00F9478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E0CA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0" w:type="auto"/>
          </w:tcPr>
          <w:p w:rsidR="00D03169" w:rsidRPr="00A37B86" w:rsidRDefault="00D03169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B86">
              <w:rPr>
                <w:rFonts w:ascii="Times New Roman" w:hAnsi="Times New Roman" w:cs="Times New Roman"/>
                <w:sz w:val="24"/>
                <w:szCs w:val="24"/>
              </w:rPr>
              <w:t>0504082</w:t>
            </w:r>
          </w:p>
        </w:tc>
        <w:tc>
          <w:tcPr>
            <w:tcW w:w="0" w:type="auto"/>
          </w:tcPr>
          <w:p w:rsidR="00D03169" w:rsidRPr="00A37B86" w:rsidRDefault="00D03169" w:rsidP="00313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7B86">
              <w:rPr>
                <w:rFonts w:ascii="Times New Roman" w:hAnsi="Times New Roman" w:cs="Times New Roman"/>
                <w:sz w:val="24"/>
                <w:szCs w:val="24"/>
              </w:rPr>
              <w:t>Инвентаризационная опись остатков на счетах учета денежных средств</w:t>
            </w:r>
          </w:p>
        </w:tc>
        <w:tc>
          <w:tcPr>
            <w:tcW w:w="0" w:type="auto"/>
          </w:tcPr>
          <w:p w:rsidR="00D03169" w:rsidRPr="00A37B86" w:rsidRDefault="00D03169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B86">
              <w:rPr>
                <w:rFonts w:ascii="Times New Roman" w:hAnsi="Times New Roman" w:cs="Times New Roman"/>
                <w:sz w:val="24"/>
                <w:szCs w:val="24"/>
              </w:rPr>
              <w:t>При инвентаризации</w:t>
            </w:r>
          </w:p>
        </w:tc>
      </w:tr>
      <w:tr w:rsidR="00D03169" w:rsidRPr="00A37B86" w:rsidTr="00313D49">
        <w:trPr>
          <w:trHeight w:val="284"/>
        </w:trPr>
        <w:tc>
          <w:tcPr>
            <w:tcW w:w="0" w:type="auto"/>
            <w:vAlign w:val="center"/>
          </w:tcPr>
          <w:p w:rsidR="00D03169" w:rsidRPr="006E0CA0" w:rsidRDefault="00D03169" w:rsidP="00F9478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E0CA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0" w:type="auto"/>
          </w:tcPr>
          <w:p w:rsidR="00D03169" w:rsidRPr="00A37B86" w:rsidRDefault="00D03169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B86">
              <w:rPr>
                <w:rFonts w:ascii="Times New Roman" w:hAnsi="Times New Roman" w:cs="Times New Roman"/>
                <w:sz w:val="24"/>
                <w:szCs w:val="24"/>
              </w:rPr>
              <w:t>0504086</w:t>
            </w:r>
          </w:p>
        </w:tc>
        <w:tc>
          <w:tcPr>
            <w:tcW w:w="0" w:type="auto"/>
          </w:tcPr>
          <w:p w:rsidR="00D03169" w:rsidRPr="00A37B86" w:rsidRDefault="00D03169" w:rsidP="00313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7B86">
              <w:rPr>
                <w:rFonts w:ascii="Times New Roman" w:hAnsi="Times New Roman" w:cs="Times New Roman"/>
                <w:sz w:val="24"/>
                <w:szCs w:val="24"/>
              </w:rPr>
              <w:t>Инвентаризационная опись (сличительная вед</w:t>
            </w:r>
            <w:r w:rsidRPr="00A37B8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37B86">
              <w:rPr>
                <w:rFonts w:ascii="Times New Roman" w:hAnsi="Times New Roman" w:cs="Times New Roman"/>
                <w:sz w:val="24"/>
                <w:szCs w:val="24"/>
              </w:rPr>
              <w:t>мость) бланков строгой отчетности и денежных документов</w:t>
            </w:r>
          </w:p>
        </w:tc>
        <w:tc>
          <w:tcPr>
            <w:tcW w:w="0" w:type="auto"/>
          </w:tcPr>
          <w:p w:rsidR="00D03169" w:rsidRPr="00A37B86" w:rsidRDefault="00D03169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B86">
              <w:rPr>
                <w:rFonts w:ascii="Times New Roman" w:hAnsi="Times New Roman" w:cs="Times New Roman"/>
                <w:sz w:val="24"/>
                <w:szCs w:val="24"/>
              </w:rPr>
              <w:t>При инвентаризации</w:t>
            </w:r>
          </w:p>
        </w:tc>
      </w:tr>
      <w:tr w:rsidR="00D03169" w:rsidRPr="00A37B86" w:rsidTr="00313D49">
        <w:trPr>
          <w:trHeight w:val="284"/>
        </w:trPr>
        <w:tc>
          <w:tcPr>
            <w:tcW w:w="0" w:type="auto"/>
            <w:vAlign w:val="center"/>
          </w:tcPr>
          <w:p w:rsidR="00D03169" w:rsidRPr="006E0CA0" w:rsidRDefault="00D03169" w:rsidP="006E0CA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E0CA0">
              <w:rPr>
                <w:rFonts w:ascii="Times New Roman" w:hAnsi="Times New Roman" w:cs="Times New Roman"/>
                <w:szCs w:val="22"/>
              </w:rPr>
              <w:t>1</w:t>
            </w: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0" w:type="auto"/>
          </w:tcPr>
          <w:p w:rsidR="00D03169" w:rsidRPr="00A37B86" w:rsidRDefault="00D03169" w:rsidP="00D0316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B86">
              <w:rPr>
                <w:rFonts w:ascii="Times New Roman" w:hAnsi="Times New Roman" w:cs="Times New Roman"/>
                <w:sz w:val="24"/>
                <w:szCs w:val="24"/>
              </w:rPr>
              <w:t>0504087</w:t>
            </w:r>
          </w:p>
        </w:tc>
        <w:tc>
          <w:tcPr>
            <w:tcW w:w="0" w:type="auto"/>
          </w:tcPr>
          <w:p w:rsidR="00D03169" w:rsidRPr="00A37B86" w:rsidRDefault="00D03169" w:rsidP="00D03169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7B86">
              <w:rPr>
                <w:rFonts w:ascii="Times New Roman" w:hAnsi="Times New Roman" w:cs="Times New Roman"/>
                <w:sz w:val="24"/>
                <w:szCs w:val="24"/>
              </w:rPr>
              <w:t>Инвентаризационная опись (сличительная вед</w:t>
            </w:r>
            <w:r w:rsidRPr="00A37B8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37B86">
              <w:rPr>
                <w:rFonts w:ascii="Times New Roman" w:hAnsi="Times New Roman" w:cs="Times New Roman"/>
                <w:sz w:val="24"/>
                <w:szCs w:val="24"/>
              </w:rPr>
              <w:t>мость) по объектам нефинансовых активов</w:t>
            </w:r>
          </w:p>
        </w:tc>
        <w:tc>
          <w:tcPr>
            <w:tcW w:w="0" w:type="auto"/>
          </w:tcPr>
          <w:p w:rsidR="00D03169" w:rsidRPr="00A37B86" w:rsidRDefault="00D03169" w:rsidP="00D0316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B86">
              <w:rPr>
                <w:rFonts w:ascii="Times New Roman" w:hAnsi="Times New Roman" w:cs="Times New Roman"/>
                <w:sz w:val="24"/>
                <w:szCs w:val="24"/>
              </w:rPr>
              <w:t>При инвентаризации</w:t>
            </w:r>
          </w:p>
        </w:tc>
      </w:tr>
      <w:tr w:rsidR="00D03169" w:rsidRPr="00A37B86" w:rsidTr="00313D49">
        <w:trPr>
          <w:trHeight w:val="284"/>
        </w:trPr>
        <w:tc>
          <w:tcPr>
            <w:tcW w:w="0" w:type="auto"/>
            <w:vAlign w:val="center"/>
          </w:tcPr>
          <w:p w:rsidR="00D03169" w:rsidRPr="006E0CA0" w:rsidRDefault="00D03169" w:rsidP="00F9478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0" w:type="auto"/>
          </w:tcPr>
          <w:p w:rsidR="00D03169" w:rsidRPr="00A37B86" w:rsidRDefault="00D03169" w:rsidP="00D0316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B86">
              <w:rPr>
                <w:rFonts w:ascii="Times New Roman" w:hAnsi="Times New Roman" w:cs="Times New Roman"/>
                <w:sz w:val="24"/>
                <w:szCs w:val="24"/>
              </w:rPr>
              <w:t>0504088</w:t>
            </w:r>
          </w:p>
        </w:tc>
        <w:tc>
          <w:tcPr>
            <w:tcW w:w="0" w:type="auto"/>
          </w:tcPr>
          <w:p w:rsidR="00D03169" w:rsidRPr="00A37B86" w:rsidRDefault="00D03169" w:rsidP="00D03169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7B86">
              <w:rPr>
                <w:rFonts w:ascii="Times New Roman" w:hAnsi="Times New Roman" w:cs="Times New Roman"/>
                <w:sz w:val="24"/>
                <w:szCs w:val="24"/>
              </w:rPr>
              <w:t>Инвентаризационная опись наличных денежных средств</w:t>
            </w:r>
          </w:p>
        </w:tc>
        <w:tc>
          <w:tcPr>
            <w:tcW w:w="0" w:type="auto"/>
          </w:tcPr>
          <w:p w:rsidR="00D03169" w:rsidRPr="00A37B86" w:rsidRDefault="00D03169" w:rsidP="00D0316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B86">
              <w:rPr>
                <w:rFonts w:ascii="Times New Roman" w:hAnsi="Times New Roman" w:cs="Times New Roman"/>
                <w:sz w:val="24"/>
                <w:szCs w:val="24"/>
              </w:rPr>
              <w:t>При инвентаризации</w:t>
            </w:r>
          </w:p>
        </w:tc>
      </w:tr>
      <w:tr w:rsidR="00D03169" w:rsidRPr="00A37B86" w:rsidTr="00313D49">
        <w:trPr>
          <w:trHeight w:val="284"/>
        </w:trPr>
        <w:tc>
          <w:tcPr>
            <w:tcW w:w="0" w:type="auto"/>
            <w:vAlign w:val="center"/>
          </w:tcPr>
          <w:p w:rsidR="00D03169" w:rsidRPr="006E0CA0" w:rsidRDefault="00D03169" w:rsidP="00F9478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0" w:type="auto"/>
          </w:tcPr>
          <w:p w:rsidR="00D03169" w:rsidRPr="00A37B86" w:rsidRDefault="00D03169" w:rsidP="00D0316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B86">
              <w:rPr>
                <w:rFonts w:ascii="Times New Roman" w:hAnsi="Times New Roman" w:cs="Times New Roman"/>
                <w:sz w:val="24"/>
                <w:szCs w:val="24"/>
              </w:rPr>
              <w:t>0504089</w:t>
            </w:r>
          </w:p>
        </w:tc>
        <w:tc>
          <w:tcPr>
            <w:tcW w:w="0" w:type="auto"/>
          </w:tcPr>
          <w:p w:rsidR="00D03169" w:rsidRPr="00A37B86" w:rsidRDefault="00D03169" w:rsidP="00D03169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7B86">
              <w:rPr>
                <w:rFonts w:ascii="Times New Roman" w:hAnsi="Times New Roman" w:cs="Times New Roman"/>
                <w:sz w:val="24"/>
                <w:szCs w:val="24"/>
              </w:rPr>
              <w:t>Инвентаризационная опись расчетов с покупат</w:t>
            </w:r>
            <w:r w:rsidRPr="00A37B8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37B86">
              <w:rPr>
                <w:rFonts w:ascii="Times New Roman" w:hAnsi="Times New Roman" w:cs="Times New Roman"/>
                <w:sz w:val="24"/>
                <w:szCs w:val="24"/>
              </w:rPr>
              <w:t>лями, поставщиками и прочими дебиторами и кредиторами</w:t>
            </w:r>
          </w:p>
        </w:tc>
        <w:tc>
          <w:tcPr>
            <w:tcW w:w="0" w:type="auto"/>
          </w:tcPr>
          <w:p w:rsidR="00D03169" w:rsidRPr="00A37B86" w:rsidRDefault="00D03169" w:rsidP="00D0316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B86">
              <w:rPr>
                <w:rFonts w:ascii="Times New Roman" w:hAnsi="Times New Roman" w:cs="Times New Roman"/>
                <w:sz w:val="24"/>
                <w:szCs w:val="24"/>
              </w:rPr>
              <w:t>При инвентаризации</w:t>
            </w:r>
          </w:p>
        </w:tc>
      </w:tr>
      <w:tr w:rsidR="00D03169" w:rsidRPr="00A37B86" w:rsidTr="00D03169">
        <w:trPr>
          <w:trHeight w:val="511"/>
        </w:trPr>
        <w:tc>
          <w:tcPr>
            <w:tcW w:w="0" w:type="auto"/>
          </w:tcPr>
          <w:p w:rsidR="00D03169" w:rsidRPr="006E0CA0" w:rsidRDefault="00D03169" w:rsidP="00F9478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0" w:type="auto"/>
          </w:tcPr>
          <w:p w:rsidR="00D03169" w:rsidRPr="00A37B86" w:rsidRDefault="00D03169" w:rsidP="00D0316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B86">
              <w:rPr>
                <w:rFonts w:ascii="Times New Roman" w:hAnsi="Times New Roman" w:cs="Times New Roman"/>
                <w:sz w:val="24"/>
                <w:szCs w:val="24"/>
              </w:rPr>
              <w:t>0504091</w:t>
            </w:r>
          </w:p>
        </w:tc>
        <w:tc>
          <w:tcPr>
            <w:tcW w:w="0" w:type="auto"/>
          </w:tcPr>
          <w:p w:rsidR="00D03169" w:rsidRPr="00A37B86" w:rsidRDefault="00D03169" w:rsidP="00D03169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7B86">
              <w:rPr>
                <w:rFonts w:ascii="Times New Roman" w:hAnsi="Times New Roman" w:cs="Times New Roman"/>
                <w:sz w:val="24"/>
                <w:szCs w:val="24"/>
              </w:rPr>
              <w:t>Инвентаризационная опись расчетов по посту</w:t>
            </w:r>
            <w:r w:rsidRPr="00A37B8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37B86">
              <w:rPr>
                <w:rFonts w:ascii="Times New Roman" w:hAnsi="Times New Roman" w:cs="Times New Roman"/>
                <w:sz w:val="24"/>
                <w:szCs w:val="24"/>
              </w:rPr>
              <w:t>лениям</w:t>
            </w:r>
          </w:p>
        </w:tc>
        <w:tc>
          <w:tcPr>
            <w:tcW w:w="0" w:type="auto"/>
          </w:tcPr>
          <w:p w:rsidR="00D03169" w:rsidRPr="00A37B86" w:rsidRDefault="00D03169" w:rsidP="00D0316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B86">
              <w:rPr>
                <w:rFonts w:ascii="Times New Roman" w:hAnsi="Times New Roman" w:cs="Times New Roman"/>
                <w:sz w:val="24"/>
                <w:szCs w:val="24"/>
              </w:rPr>
              <w:t>При инвентаризации</w:t>
            </w:r>
          </w:p>
        </w:tc>
      </w:tr>
      <w:tr w:rsidR="00D03169" w:rsidRPr="00A37B86" w:rsidTr="006E0CA0">
        <w:trPr>
          <w:trHeight w:val="284"/>
        </w:trPr>
        <w:tc>
          <w:tcPr>
            <w:tcW w:w="0" w:type="auto"/>
          </w:tcPr>
          <w:p w:rsidR="00D03169" w:rsidRPr="006E0CA0" w:rsidRDefault="00D03169" w:rsidP="00F9478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0" w:type="auto"/>
          </w:tcPr>
          <w:p w:rsidR="00D03169" w:rsidRPr="00A37B86" w:rsidRDefault="00D03169" w:rsidP="00D0316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B86">
              <w:rPr>
                <w:rFonts w:ascii="Times New Roman" w:hAnsi="Times New Roman" w:cs="Times New Roman"/>
                <w:sz w:val="24"/>
                <w:szCs w:val="24"/>
              </w:rPr>
              <w:t>0504092</w:t>
            </w:r>
          </w:p>
        </w:tc>
        <w:tc>
          <w:tcPr>
            <w:tcW w:w="0" w:type="auto"/>
          </w:tcPr>
          <w:p w:rsidR="00D03169" w:rsidRPr="00A37B86" w:rsidRDefault="00D03169" w:rsidP="00D03169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7B86">
              <w:rPr>
                <w:rFonts w:ascii="Times New Roman" w:hAnsi="Times New Roman" w:cs="Times New Roman"/>
                <w:sz w:val="24"/>
                <w:szCs w:val="24"/>
              </w:rPr>
              <w:t>Ведомость расхождений по результатам инвент</w:t>
            </w:r>
            <w:r w:rsidRPr="00A37B8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37B86">
              <w:rPr>
                <w:rFonts w:ascii="Times New Roman" w:hAnsi="Times New Roman" w:cs="Times New Roman"/>
                <w:sz w:val="24"/>
                <w:szCs w:val="24"/>
              </w:rPr>
              <w:t>ризации</w:t>
            </w:r>
          </w:p>
        </w:tc>
        <w:tc>
          <w:tcPr>
            <w:tcW w:w="0" w:type="auto"/>
          </w:tcPr>
          <w:p w:rsidR="00D03169" w:rsidRPr="00A37B86" w:rsidRDefault="00D03169" w:rsidP="00D0316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B86">
              <w:rPr>
                <w:rFonts w:ascii="Times New Roman" w:hAnsi="Times New Roman" w:cs="Times New Roman"/>
                <w:sz w:val="24"/>
                <w:szCs w:val="24"/>
              </w:rPr>
              <w:t>При инвентаризации</w:t>
            </w:r>
          </w:p>
        </w:tc>
      </w:tr>
      <w:tr w:rsidR="00D03169" w:rsidRPr="00A37B86" w:rsidTr="006E0CA0">
        <w:tc>
          <w:tcPr>
            <w:tcW w:w="0" w:type="auto"/>
          </w:tcPr>
          <w:p w:rsidR="00D03169" w:rsidRPr="006E0CA0" w:rsidRDefault="00D03169" w:rsidP="006E0CA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0" w:type="auto"/>
          </w:tcPr>
          <w:p w:rsidR="00D03169" w:rsidRPr="00A37B86" w:rsidRDefault="00D03169" w:rsidP="00D03169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03169" w:rsidRPr="00A37B86" w:rsidRDefault="00D03169" w:rsidP="00D03169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7B86">
              <w:rPr>
                <w:rFonts w:ascii="Times New Roman" w:hAnsi="Times New Roman" w:cs="Times New Roman"/>
                <w:sz w:val="24"/>
                <w:szCs w:val="24"/>
              </w:rPr>
              <w:t>Иные регистры</w:t>
            </w:r>
          </w:p>
        </w:tc>
        <w:tc>
          <w:tcPr>
            <w:tcW w:w="0" w:type="auto"/>
          </w:tcPr>
          <w:p w:rsidR="00D03169" w:rsidRDefault="00D03169" w:rsidP="00D0316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B86">
              <w:rPr>
                <w:rFonts w:ascii="Times New Roman" w:hAnsi="Times New Roman" w:cs="Times New Roman"/>
                <w:sz w:val="24"/>
                <w:szCs w:val="24"/>
              </w:rPr>
              <w:t>Ежегодно или по мере нео</w:t>
            </w:r>
            <w:r w:rsidRPr="00A37B8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37B86">
              <w:rPr>
                <w:rFonts w:ascii="Times New Roman" w:hAnsi="Times New Roman" w:cs="Times New Roman"/>
                <w:sz w:val="24"/>
                <w:szCs w:val="24"/>
              </w:rPr>
              <w:t xml:space="preserve">ходимости формирования </w:t>
            </w:r>
          </w:p>
          <w:p w:rsidR="00D03169" w:rsidRPr="00A37B86" w:rsidRDefault="00D03169" w:rsidP="00D0316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B86">
              <w:rPr>
                <w:rFonts w:ascii="Times New Roman" w:hAnsi="Times New Roman" w:cs="Times New Roman"/>
                <w:sz w:val="24"/>
                <w:szCs w:val="24"/>
              </w:rPr>
              <w:t>регистра</w:t>
            </w:r>
          </w:p>
        </w:tc>
      </w:tr>
    </w:tbl>
    <w:p w:rsidR="00D03169" w:rsidRDefault="00D03169" w:rsidP="005E1EA4">
      <w:pPr>
        <w:pStyle w:val="ConsPlusNormal"/>
        <w:tabs>
          <w:tab w:val="left" w:pos="765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1EA4" w:rsidRPr="00180152" w:rsidRDefault="005E1EA4" w:rsidP="005E1EA4">
      <w:pPr>
        <w:pStyle w:val="ConsPlusNormal"/>
        <w:tabs>
          <w:tab w:val="left" w:pos="765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180152">
        <w:rPr>
          <w:rFonts w:ascii="Times New Roman" w:hAnsi="Times New Roman" w:cs="Times New Roman"/>
          <w:b/>
          <w:sz w:val="24"/>
          <w:szCs w:val="24"/>
        </w:rPr>
        <w:t>Заместитель главы администрации</w:t>
      </w:r>
      <w:r w:rsidR="00D0316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  <w:r w:rsidR="00D03169" w:rsidRPr="00D031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3169" w:rsidRPr="00180152">
        <w:rPr>
          <w:rFonts w:ascii="Times New Roman" w:hAnsi="Times New Roman" w:cs="Times New Roman"/>
          <w:b/>
          <w:sz w:val="24"/>
          <w:szCs w:val="24"/>
        </w:rPr>
        <w:t xml:space="preserve">А.А. Черненко      </w:t>
      </w:r>
      <w:r w:rsidRPr="00180152">
        <w:rPr>
          <w:rFonts w:ascii="Times New Roman" w:hAnsi="Times New Roman" w:cs="Times New Roman"/>
          <w:b/>
          <w:sz w:val="24"/>
          <w:szCs w:val="24"/>
        </w:rPr>
        <w:tab/>
      </w:r>
    </w:p>
    <w:p w:rsidR="005E1EA4" w:rsidRPr="00180152" w:rsidRDefault="005E1EA4" w:rsidP="005E1EA4">
      <w:pPr>
        <w:pStyle w:val="ConsPlusNormal"/>
        <w:tabs>
          <w:tab w:val="left" w:pos="7797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18015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E1EA4" w:rsidRPr="00180152" w:rsidRDefault="005E1EA4" w:rsidP="005E1EA4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0152">
        <w:rPr>
          <w:rFonts w:ascii="Times New Roman" w:hAnsi="Times New Roman" w:cs="Times New Roman"/>
          <w:b/>
          <w:sz w:val="24"/>
          <w:szCs w:val="24"/>
        </w:rPr>
        <w:t xml:space="preserve">Начальник отдела бухгалтерского </w:t>
      </w:r>
    </w:p>
    <w:p w:rsidR="005E1EA4" w:rsidRDefault="005E1EA4" w:rsidP="005E1EA4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0152">
        <w:rPr>
          <w:rFonts w:ascii="Times New Roman" w:hAnsi="Times New Roman" w:cs="Times New Roman"/>
          <w:b/>
          <w:sz w:val="24"/>
          <w:szCs w:val="24"/>
        </w:rPr>
        <w:t>учета и отчетности</w:t>
      </w:r>
      <w:r w:rsidR="00D0316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</w:t>
      </w:r>
      <w:r w:rsidRPr="00180152">
        <w:rPr>
          <w:rFonts w:ascii="Times New Roman" w:hAnsi="Times New Roman" w:cs="Times New Roman"/>
          <w:b/>
          <w:sz w:val="24"/>
          <w:szCs w:val="24"/>
        </w:rPr>
        <w:t xml:space="preserve">О.Г. Абраменко </w:t>
      </w:r>
    </w:p>
    <w:p w:rsidR="00924A0E" w:rsidRDefault="00924A0E" w:rsidP="00924A0E">
      <w:pPr>
        <w:widowControl w:val="0"/>
        <w:tabs>
          <w:tab w:val="left" w:pos="6379"/>
        </w:tabs>
        <w:ind w:left="7088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>Приложение 6 к Положению</w:t>
      </w:r>
    </w:p>
    <w:p w:rsidR="00924A0E" w:rsidRDefault="00924A0E" w:rsidP="00924A0E">
      <w:pPr>
        <w:pStyle w:val="ConsPlusNormal"/>
        <w:jc w:val="center"/>
        <w:rPr>
          <w:b/>
        </w:rPr>
      </w:pPr>
    </w:p>
    <w:p w:rsidR="00924A0E" w:rsidRPr="0098581F" w:rsidRDefault="00924A0E" w:rsidP="00924A0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8581F">
        <w:rPr>
          <w:rFonts w:ascii="Times New Roman" w:hAnsi="Times New Roman" w:cs="Times New Roman"/>
          <w:b/>
          <w:sz w:val="24"/>
          <w:szCs w:val="24"/>
        </w:rPr>
        <w:t>Рабочий план счетов</w:t>
      </w:r>
    </w:p>
    <w:p w:rsidR="00924A0E" w:rsidRPr="0098581F" w:rsidRDefault="00924A0E" w:rsidP="00924A0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A0E" w:rsidRPr="0098581F" w:rsidRDefault="00924A0E" w:rsidP="00924A0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8581F">
        <w:rPr>
          <w:rFonts w:ascii="Times New Roman" w:hAnsi="Times New Roman" w:cs="Times New Roman"/>
          <w:sz w:val="24"/>
          <w:szCs w:val="24"/>
        </w:rPr>
        <w:t>БАЛАНСОВЫЕ СЧЕТА</w:t>
      </w:r>
    </w:p>
    <w:p w:rsidR="00924A0E" w:rsidRPr="000B25C8" w:rsidRDefault="00924A0E" w:rsidP="00924A0E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521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4"/>
          <w:szCs w:val="24"/>
        </w:rPr>
      </w:pPr>
    </w:p>
    <w:tbl>
      <w:tblPr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3606"/>
        <w:gridCol w:w="141"/>
        <w:gridCol w:w="709"/>
        <w:gridCol w:w="851"/>
        <w:gridCol w:w="993"/>
        <w:gridCol w:w="709"/>
        <w:gridCol w:w="708"/>
        <w:gridCol w:w="1134"/>
        <w:gridCol w:w="1559"/>
      </w:tblGrid>
      <w:tr w:rsidR="00924A0E" w:rsidRPr="00903CB0" w:rsidTr="00313D49">
        <w:tc>
          <w:tcPr>
            <w:tcW w:w="3606" w:type="dxa"/>
            <w:vMerge w:val="restart"/>
          </w:tcPr>
          <w:p w:rsidR="00924A0E" w:rsidRPr="00903CB0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CB0">
              <w:rPr>
                <w:rFonts w:ascii="Times New Roman" w:hAnsi="Times New Roman" w:cs="Times New Roman"/>
                <w:sz w:val="24"/>
                <w:szCs w:val="24"/>
              </w:rPr>
              <w:t>Наименование счета</w:t>
            </w:r>
          </w:p>
        </w:tc>
        <w:tc>
          <w:tcPr>
            <w:tcW w:w="6804" w:type="dxa"/>
            <w:gridSpan w:val="8"/>
          </w:tcPr>
          <w:p w:rsidR="00924A0E" w:rsidRPr="00903CB0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CB0">
              <w:rPr>
                <w:rFonts w:ascii="Times New Roman" w:hAnsi="Times New Roman" w:cs="Times New Roman"/>
                <w:sz w:val="24"/>
                <w:szCs w:val="24"/>
              </w:rPr>
              <w:t>Номер счета</w:t>
            </w:r>
          </w:p>
        </w:tc>
      </w:tr>
      <w:tr w:rsidR="00924A0E" w:rsidRPr="00903CB0" w:rsidTr="00313D49">
        <w:tc>
          <w:tcPr>
            <w:tcW w:w="3606" w:type="dxa"/>
            <w:vMerge/>
          </w:tcPr>
          <w:p w:rsidR="00924A0E" w:rsidRPr="00903CB0" w:rsidRDefault="00924A0E" w:rsidP="00313D49"/>
        </w:tc>
        <w:tc>
          <w:tcPr>
            <w:tcW w:w="6804" w:type="dxa"/>
            <w:gridSpan w:val="8"/>
          </w:tcPr>
          <w:p w:rsidR="00924A0E" w:rsidRPr="00903CB0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CB0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</w:tr>
      <w:tr w:rsidR="00924A0E" w:rsidRPr="00903CB0" w:rsidTr="00313D49">
        <w:tc>
          <w:tcPr>
            <w:tcW w:w="3606" w:type="dxa"/>
            <w:vMerge/>
          </w:tcPr>
          <w:p w:rsidR="00924A0E" w:rsidRPr="00903CB0" w:rsidRDefault="00924A0E" w:rsidP="00313D49"/>
        </w:tc>
        <w:tc>
          <w:tcPr>
            <w:tcW w:w="850" w:type="dxa"/>
            <w:gridSpan w:val="2"/>
            <w:vMerge w:val="restart"/>
          </w:tcPr>
          <w:p w:rsidR="00924A0E" w:rsidRPr="00903CB0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03CB0">
              <w:rPr>
                <w:rFonts w:ascii="Times New Roman" w:hAnsi="Times New Roman" w:cs="Times New Roman"/>
                <w:sz w:val="20"/>
              </w:rPr>
              <w:t>анал</w:t>
            </w:r>
            <w:r w:rsidRPr="00903CB0">
              <w:rPr>
                <w:rFonts w:ascii="Times New Roman" w:hAnsi="Times New Roman" w:cs="Times New Roman"/>
                <w:sz w:val="20"/>
              </w:rPr>
              <w:t>и</w:t>
            </w:r>
            <w:r w:rsidRPr="00903CB0">
              <w:rPr>
                <w:rFonts w:ascii="Times New Roman" w:hAnsi="Times New Roman" w:cs="Times New Roman"/>
                <w:sz w:val="20"/>
              </w:rPr>
              <w:t>тич</w:t>
            </w:r>
            <w:r w:rsidRPr="00903CB0">
              <w:rPr>
                <w:rFonts w:ascii="Times New Roman" w:hAnsi="Times New Roman" w:cs="Times New Roman"/>
                <w:sz w:val="20"/>
              </w:rPr>
              <w:t>е</w:t>
            </w:r>
            <w:r w:rsidRPr="00903CB0">
              <w:rPr>
                <w:rFonts w:ascii="Times New Roman" w:hAnsi="Times New Roman" w:cs="Times New Roman"/>
                <w:sz w:val="20"/>
              </w:rPr>
              <w:t>ский класс</w:t>
            </w:r>
            <w:r w:rsidRPr="00903CB0">
              <w:rPr>
                <w:rFonts w:ascii="Times New Roman" w:hAnsi="Times New Roman" w:cs="Times New Roman"/>
                <w:sz w:val="20"/>
              </w:rPr>
              <w:t>и</w:t>
            </w:r>
            <w:r w:rsidRPr="00903CB0">
              <w:rPr>
                <w:rFonts w:ascii="Times New Roman" w:hAnsi="Times New Roman" w:cs="Times New Roman"/>
                <w:sz w:val="20"/>
              </w:rPr>
              <w:t>фик</w:t>
            </w:r>
            <w:r w:rsidRPr="00903CB0">
              <w:rPr>
                <w:rFonts w:ascii="Times New Roman" w:hAnsi="Times New Roman" w:cs="Times New Roman"/>
                <w:sz w:val="20"/>
              </w:rPr>
              <w:t>а</w:t>
            </w:r>
            <w:r w:rsidRPr="00903CB0">
              <w:rPr>
                <w:rFonts w:ascii="Times New Roman" w:hAnsi="Times New Roman" w:cs="Times New Roman"/>
                <w:sz w:val="20"/>
              </w:rPr>
              <w:t>цио</w:t>
            </w:r>
            <w:r w:rsidRPr="00903CB0">
              <w:rPr>
                <w:rFonts w:ascii="Times New Roman" w:hAnsi="Times New Roman" w:cs="Times New Roman"/>
                <w:sz w:val="20"/>
              </w:rPr>
              <w:t>н</w:t>
            </w:r>
            <w:r w:rsidRPr="00903CB0">
              <w:rPr>
                <w:rFonts w:ascii="Times New Roman" w:hAnsi="Times New Roman" w:cs="Times New Roman"/>
                <w:sz w:val="20"/>
              </w:rPr>
              <w:t>ный</w:t>
            </w:r>
          </w:p>
        </w:tc>
        <w:tc>
          <w:tcPr>
            <w:tcW w:w="851" w:type="dxa"/>
            <w:vMerge w:val="restart"/>
          </w:tcPr>
          <w:p w:rsidR="00924A0E" w:rsidRPr="00903CB0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03CB0">
              <w:rPr>
                <w:rFonts w:ascii="Times New Roman" w:hAnsi="Times New Roman" w:cs="Times New Roman"/>
                <w:sz w:val="20"/>
              </w:rPr>
              <w:t>вида фина</w:t>
            </w:r>
            <w:r w:rsidRPr="00903CB0">
              <w:rPr>
                <w:rFonts w:ascii="Times New Roman" w:hAnsi="Times New Roman" w:cs="Times New Roman"/>
                <w:sz w:val="20"/>
              </w:rPr>
              <w:t>н</w:t>
            </w:r>
            <w:r w:rsidRPr="00903CB0">
              <w:rPr>
                <w:rFonts w:ascii="Times New Roman" w:hAnsi="Times New Roman" w:cs="Times New Roman"/>
                <w:sz w:val="20"/>
              </w:rPr>
              <w:t>сового обесп</w:t>
            </w:r>
            <w:r w:rsidRPr="00903CB0">
              <w:rPr>
                <w:rFonts w:ascii="Times New Roman" w:hAnsi="Times New Roman" w:cs="Times New Roman"/>
                <w:sz w:val="20"/>
              </w:rPr>
              <w:t>е</w:t>
            </w:r>
            <w:r w:rsidRPr="00903CB0">
              <w:rPr>
                <w:rFonts w:ascii="Times New Roman" w:hAnsi="Times New Roman" w:cs="Times New Roman"/>
                <w:sz w:val="20"/>
              </w:rPr>
              <w:t>чения (де</w:t>
            </w:r>
            <w:r w:rsidRPr="00903CB0">
              <w:rPr>
                <w:rFonts w:ascii="Times New Roman" w:hAnsi="Times New Roman" w:cs="Times New Roman"/>
                <w:sz w:val="20"/>
              </w:rPr>
              <w:t>я</w:t>
            </w:r>
            <w:r w:rsidRPr="00903CB0">
              <w:rPr>
                <w:rFonts w:ascii="Times New Roman" w:hAnsi="Times New Roman" w:cs="Times New Roman"/>
                <w:sz w:val="20"/>
              </w:rPr>
              <w:t>тельн</w:t>
            </w:r>
            <w:r w:rsidRPr="00903CB0">
              <w:rPr>
                <w:rFonts w:ascii="Times New Roman" w:hAnsi="Times New Roman" w:cs="Times New Roman"/>
                <w:sz w:val="20"/>
              </w:rPr>
              <w:t>о</w:t>
            </w:r>
            <w:r w:rsidRPr="00903CB0">
              <w:rPr>
                <w:rFonts w:ascii="Times New Roman" w:hAnsi="Times New Roman" w:cs="Times New Roman"/>
                <w:sz w:val="20"/>
              </w:rPr>
              <w:t>сти)</w:t>
            </w:r>
          </w:p>
        </w:tc>
        <w:tc>
          <w:tcPr>
            <w:tcW w:w="2410" w:type="dxa"/>
            <w:gridSpan w:val="3"/>
          </w:tcPr>
          <w:p w:rsidR="00924A0E" w:rsidRPr="00903CB0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03CB0">
              <w:rPr>
                <w:rFonts w:ascii="Times New Roman" w:hAnsi="Times New Roman" w:cs="Times New Roman"/>
                <w:sz w:val="20"/>
              </w:rPr>
              <w:t>синтетического счета</w:t>
            </w:r>
          </w:p>
        </w:tc>
        <w:tc>
          <w:tcPr>
            <w:tcW w:w="1134" w:type="dxa"/>
            <w:vMerge w:val="restart"/>
          </w:tcPr>
          <w:p w:rsidR="00924A0E" w:rsidRPr="00903CB0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903CB0">
              <w:rPr>
                <w:rFonts w:ascii="Times New Roman" w:hAnsi="Times New Roman" w:cs="Times New Roman"/>
                <w:sz w:val="20"/>
              </w:rPr>
              <w:t>аналитич</w:t>
            </w:r>
            <w:r w:rsidRPr="00903CB0">
              <w:rPr>
                <w:rFonts w:ascii="Times New Roman" w:hAnsi="Times New Roman" w:cs="Times New Roman"/>
                <w:sz w:val="20"/>
              </w:rPr>
              <w:t>е</w:t>
            </w:r>
            <w:r w:rsidRPr="00903CB0">
              <w:rPr>
                <w:rFonts w:ascii="Times New Roman" w:hAnsi="Times New Roman" w:cs="Times New Roman"/>
                <w:sz w:val="20"/>
              </w:rPr>
              <w:t>ский</w:t>
            </w:r>
            <w:proofErr w:type="gramEnd"/>
            <w:r w:rsidRPr="00903CB0">
              <w:rPr>
                <w:rFonts w:ascii="Times New Roman" w:hAnsi="Times New Roman" w:cs="Times New Roman"/>
                <w:sz w:val="20"/>
              </w:rPr>
              <w:t xml:space="preserve"> вида поступл</w:t>
            </w:r>
            <w:r w:rsidRPr="00903CB0">
              <w:rPr>
                <w:rFonts w:ascii="Times New Roman" w:hAnsi="Times New Roman" w:cs="Times New Roman"/>
                <w:sz w:val="20"/>
              </w:rPr>
              <w:t>е</w:t>
            </w:r>
            <w:r w:rsidRPr="00903CB0">
              <w:rPr>
                <w:rFonts w:ascii="Times New Roman" w:hAnsi="Times New Roman" w:cs="Times New Roman"/>
                <w:sz w:val="20"/>
              </w:rPr>
              <w:t>ний, выб</w:t>
            </w:r>
            <w:r w:rsidRPr="00903CB0">
              <w:rPr>
                <w:rFonts w:ascii="Times New Roman" w:hAnsi="Times New Roman" w:cs="Times New Roman"/>
                <w:sz w:val="20"/>
              </w:rPr>
              <w:t>ы</w:t>
            </w:r>
            <w:r w:rsidRPr="00903CB0">
              <w:rPr>
                <w:rFonts w:ascii="Times New Roman" w:hAnsi="Times New Roman" w:cs="Times New Roman"/>
                <w:sz w:val="20"/>
              </w:rPr>
              <w:t>тий</w:t>
            </w:r>
          </w:p>
        </w:tc>
        <w:tc>
          <w:tcPr>
            <w:tcW w:w="1559" w:type="dxa"/>
            <w:vMerge w:val="restart"/>
          </w:tcPr>
          <w:p w:rsidR="00924A0E" w:rsidRPr="00903CB0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03CB0">
              <w:rPr>
                <w:rFonts w:ascii="Times New Roman" w:hAnsi="Times New Roman" w:cs="Times New Roman"/>
                <w:sz w:val="20"/>
              </w:rPr>
              <w:t>дополнительная детализация аналитического учета</w:t>
            </w:r>
          </w:p>
        </w:tc>
      </w:tr>
      <w:tr w:rsidR="00924A0E" w:rsidRPr="00903CB0" w:rsidTr="00313D49">
        <w:tc>
          <w:tcPr>
            <w:tcW w:w="3606" w:type="dxa"/>
            <w:vMerge/>
          </w:tcPr>
          <w:p w:rsidR="00924A0E" w:rsidRPr="00903CB0" w:rsidRDefault="00924A0E" w:rsidP="00313D49"/>
        </w:tc>
        <w:tc>
          <w:tcPr>
            <w:tcW w:w="850" w:type="dxa"/>
            <w:gridSpan w:val="2"/>
            <w:vMerge/>
          </w:tcPr>
          <w:p w:rsidR="00924A0E" w:rsidRPr="00903CB0" w:rsidRDefault="00924A0E" w:rsidP="00313D49"/>
        </w:tc>
        <w:tc>
          <w:tcPr>
            <w:tcW w:w="851" w:type="dxa"/>
            <w:vMerge/>
          </w:tcPr>
          <w:p w:rsidR="00924A0E" w:rsidRPr="00903CB0" w:rsidRDefault="00924A0E" w:rsidP="00313D49"/>
        </w:tc>
        <w:tc>
          <w:tcPr>
            <w:tcW w:w="993" w:type="dxa"/>
          </w:tcPr>
          <w:p w:rsidR="00924A0E" w:rsidRPr="00903CB0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CB0">
              <w:rPr>
                <w:rFonts w:ascii="Times New Roman" w:hAnsi="Times New Roman" w:cs="Times New Roman"/>
                <w:sz w:val="24"/>
                <w:szCs w:val="24"/>
              </w:rPr>
              <w:t>объекта учета</w:t>
            </w:r>
          </w:p>
        </w:tc>
        <w:tc>
          <w:tcPr>
            <w:tcW w:w="709" w:type="dxa"/>
          </w:tcPr>
          <w:p w:rsidR="00924A0E" w:rsidRPr="00903CB0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CB0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</w:p>
        </w:tc>
        <w:tc>
          <w:tcPr>
            <w:tcW w:w="708" w:type="dxa"/>
          </w:tcPr>
          <w:p w:rsidR="00924A0E" w:rsidRPr="00903CB0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CB0">
              <w:rPr>
                <w:rFonts w:ascii="Times New Roman" w:hAnsi="Times New Roman" w:cs="Times New Roman"/>
                <w:sz w:val="24"/>
                <w:szCs w:val="24"/>
              </w:rPr>
              <w:t>вида</w:t>
            </w:r>
          </w:p>
        </w:tc>
        <w:tc>
          <w:tcPr>
            <w:tcW w:w="1134" w:type="dxa"/>
            <w:vMerge/>
          </w:tcPr>
          <w:p w:rsidR="00924A0E" w:rsidRPr="00903CB0" w:rsidRDefault="00924A0E" w:rsidP="00313D49"/>
        </w:tc>
        <w:tc>
          <w:tcPr>
            <w:tcW w:w="1559" w:type="dxa"/>
            <w:vMerge/>
          </w:tcPr>
          <w:p w:rsidR="00924A0E" w:rsidRPr="00903CB0" w:rsidRDefault="00924A0E" w:rsidP="00313D49"/>
        </w:tc>
      </w:tr>
      <w:tr w:rsidR="00924A0E" w:rsidRPr="00903CB0" w:rsidTr="00313D49">
        <w:tc>
          <w:tcPr>
            <w:tcW w:w="3606" w:type="dxa"/>
            <w:vMerge/>
          </w:tcPr>
          <w:p w:rsidR="00924A0E" w:rsidRPr="00903CB0" w:rsidRDefault="00924A0E" w:rsidP="00313D49"/>
        </w:tc>
        <w:tc>
          <w:tcPr>
            <w:tcW w:w="850" w:type="dxa"/>
            <w:gridSpan w:val="2"/>
          </w:tcPr>
          <w:p w:rsidR="00924A0E" w:rsidRPr="00903CB0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03CB0">
              <w:rPr>
                <w:rFonts w:ascii="Times New Roman" w:hAnsi="Times New Roman" w:cs="Times New Roman"/>
                <w:sz w:val="20"/>
              </w:rPr>
              <w:t>1-17</w:t>
            </w:r>
          </w:p>
        </w:tc>
        <w:tc>
          <w:tcPr>
            <w:tcW w:w="851" w:type="dxa"/>
          </w:tcPr>
          <w:p w:rsidR="00924A0E" w:rsidRPr="00903CB0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03CB0"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993" w:type="dxa"/>
          </w:tcPr>
          <w:p w:rsidR="00924A0E" w:rsidRPr="00903CB0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03CB0">
              <w:rPr>
                <w:rFonts w:ascii="Times New Roman" w:hAnsi="Times New Roman" w:cs="Times New Roman"/>
                <w:sz w:val="20"/>
              </w:rPr>
              <w:t>19-21</w:t>
            </w:r>
          </w:p>
        </w:tc>
        <w:tc>
          <w:tcPr>
            <w:tcW w:w="709" w:type="dxa"/>
          </w:tcPr>
          <w:p w:rsidR="00924A0E" w:rsidRPr="00903CB0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03CB0">
              <w:rPr>
                <w:rFonts w:ascii="Times New Roman" w:hAnsi="Times New Roman" w:cs="Times New Roman"/>
                <w:sz w:val="20"/>
              </w:rPr>
              <w:t>22</w:t>
            </w:r>
          </w:p>
        </w:tc>
        <w:tc>
          <w:tcPr>
            <w:tcW w:w="708" w:type="dxa"/>
          </w:tcPr>
          <w:p w:rsidR="00924A0E" w:rsidRPr="00903CB0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03CB0">
              <w:rPr>
                <w:rFonts w:ascii="Times New Roman" w:hAnsi="Times New Roman" w:cs="Times New Roman"/>
                <w:sz w:val="20"/>
              </w:rPr>
              <w:t>23</w:t>
            </w:r>
          </w:p>
        </w:tc>
        <w:tc>
          <w:tcPr>
            <w:tcW w:w="1134" w:type="dxa"/>
          </w:tcPr>
          <w:p w:rsidR="00924A0E" w:rsidRPr="00903CB0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03CB0">
              <w:rPr>
                <w:rFonts w:ascii="Times New Roman" w:hAnsi="Times New Roman" w:cs="Times New Roman"/>
                <w:sz w:val="20"/>
              </w:rPr>
              <w:t>24-26</w:t>
            </w:r>
          </w:p>
        </w:tc>
        <w:tc>
          <w:tcPr>
            <w:tcW w:w="1559" w:type="dxa"/>
          </w:tcPr>
          <w:p w:rsidR="00924A0E" w:rsidRPr="00903CB0" w:rsidRDefault="00924A0E" w:rsidP="00313D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24A0E" w:rsidRPr="00903CB0" w:rsidTr="00313D49">
        <w:tblPrEx>
          <w:tblBorders>
            <w:insideV w:val="nil"/>
          </w:tblBorders>
        </w:tblPrEx>
        <w:tc>
          <w:tcPr>
            <w:tcW w:w="10410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924A0E" w:rsidRPr="00903CB0" w:rsidRDefault="00924A0E" w:rsidP="00313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03CB0">
              <w:rPr>
                <w:rFonts w:ascii="Times New Roman" w:hAnsi="Times New Roman" w:cs="Times New Roman"/>
                <w:sz w:val="24"/>
                <w:szCs w:val="24"/>
              </w:rPr>
              <w:t>НЕФИНАНСОВЫЕ АКТИВЫ</w:t>
            </w:r>
          </w:p>
        </w:tc>
      </w:tr>
      <w:tr w:rsidR="00924A0E" w:rsidRPr="00903CB0" w:rsidTr="00313D49">
        <w:trPr>
          <w:trHeight w:val="289"/>
        </w:trPr>
        <w:tc>
          <w:tcPr>
            <w:tcW w:w="3606" w:type="dxa"/>
          </w:tcPr>
          <w:p w:rsidR="00924A0E" w:rsidRPr="000A7171" w:rsidRDefault="00924A0E" w:rsidP="00313D49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 xml:space="preserve">Жилые помещения </w:t>
            </w:r>
          </w:p>
        </w:tc>
        <w:tc>
          <w:tcPr>
            <w:tcW w:w="850" w:type="dxa"/>
            <w:gridSpan w:val="2"/>
          </w:tcPr>
          <w:p w:rsidR="00924A0E" w:rsidRPr="000A7171" w:rsidRDefault="00924A0E" w:rsidP="00313D4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24A0E" w:rsidRPr="000A7171" w:rsidRDefault="00924A0E" w:rsidP="00313D4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924A0E" w:rsidRPr="000A7171" w:rsidRDefault="00924A0E" w:rsidP="00313D4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1 0 1</w:t>
            </w:r>
          </w:p>
        </w:tc>
        <w:tc>
          <w:tcPr>
            <w:tcW w:w="709" w:type="dxa"/>
          </w:tcPr>
          <w:p w:rsidR="00924A0E" w:rsidRPr="000A7171" w:rsidRDefault="00924A0E" w:rsidP="00313D4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924A0E" w:rsidRPr="000A7171" w:rsidRDefault="00924A0E" w:rsidP="00313D4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24A0E" w:rsidRPr="000A7171" w:rsidRDefault="00924A0E" w:rsidP="00313D4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0A7171">
                <w:rPr>
                  <w:rFonts w:ascii="Times New Roman" w:hAnsi="Times New Roman" w:cs="Times New Roman"/>
                  <w:sz w:val="24"/>
                  <w:szCs w:val="24"/>
                </w:rPr>
                <w:t>КОСГУ</w:t>
              </w:r>
            </w:hyperlink>
          </w:p>
        </w:tc>
        <w:tc>
          <w:tcPr>
            <w:tcW w:w="1559" w:type="dxa"/>
          </w:tcPr>
          <w:p w:rsidR="00924A0E" w:rsidRPr="000A7171" w:rsidRDefault="00924A0E" w:rsidP="00313D49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A0E" w:rsidRPr="00903CB0" w:rsidTr="00313D49">
        <w:tc>
          <w:tcPr>
            <w:tcW w:w="3606" w:type="dxa"/>
          </w:tcPr>
          <w:p w:rsidR="00924A0E" w:rsidRPr="000A7171" w:rsidRDefault="00924A0E" w:rsidP="00313D49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Нежилые помещения (здания и сооружения)</w:t>
            </w:r>
          </w:p>
        </w:tc>
        <w:tc>
          <w:tcPr>
            <w:tcW w:w="850" w:type="dxa"/>
            <w:gridSpan w:val="2"/>
          </w:tcPr>
          <w:p w:rsidR="00924A0E" w:rsidRPr="000A7171" w:rsidRDefault="00924A0E" w:rsidP="00313D4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24A0E" w:rsidRPr="000A7171" w:rsidRDefault="00924A0E" w:rsidP="00313D4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924A0E" w:rsidRPr="000A7171" w:rsidRDefault="00924A0E" w:rsidP="00313D4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1 0 1</w:t>
            </w:r>
          </w:p>
        </w:tc>
        <w:tc>
          <w:tcPr>
            <w:tcW w:w="709" w:type="dxa"/>
          </w:tcPr>
          <w:p w:rsidR="00924A0E" w:rsidRPr="000A7171" w:rsidRDefault="00924A0E" w:rsidP="00313D4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924A0E" w:rsidRPr="000A7171" w:rsidRDefault="00924A0E" w:rsidP="00313D4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924A0E" w:rsidRPr="000A7171" w:rsidRDefault="00924A0E" w:rsidP="00313D4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</w:p>
        </w:tc>
        <w:tc>
          <w:tcPr>
            <w:tcW w:w="1559" w:type="dxa"/>
          </w:tcPr>
          <w:p w:rsidR="00924A0E" w:rsidRPr="000A7171" w:rsidRDefault="00924A0E" w:rsidP="00313D49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A0E" w:rsidRPr="00903CB0" w:rsidTr="00313D49">
        <w:tc>
          <w:tcPr>
            <w:tcW w:w="3606" w:type="dxa"/>
          </w:tcPr>
          <w:p w:rsidR="00924A0E" w:rsidRPr="000A7171" w:rsidRDefault="00924A0E" w:rsidP="00313D49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Инвестиционная недвижимость</w:t>
            </w:r>
          </w:p>
        </w:tc>
        <w:tc>
          <w:tcPr>
            <w:tcW w:w="850" w:type="dxa"/>
            <w:gridSpan w:val="2"/>
          </w:tcPr>
          <w:p w:rsidR="00924A0E" w:rsidRPr="000A7171" w:rsidRDefault="00924A0E" w:rsidP="00313D4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24A0E" w:rsidRPr="000A7171" w:rsidRDefault="00924A0E" w:rsidP="00313D4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924A0E" w:rsidRPr="000A7171" w:rsidRDefault="00924A0E" w:rsidP="00313D4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1 0 1</w:t>
            </w:r>
          </w:p>
        </w:tc>
        <w:tc>
          <w:tcPr>
            <w:tcW w:w="709" w:type="dxa"/>
          </w:tcPr>
          <w:p w:rsidR="00924A0E" w:rsidRPr="000A7171" w:rsidRDefault="00924A0E" w:rsidP="00313D4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924A0E" w:rsidRPr="000A7171" w:rsidRDefault="00924A0E" w:rsidP="00313D4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924A0E" w:rsidRPr="000A7171" w:rsidRDefault="00924A0E" w:rsidP="00313D4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</w:p>
        </w:tc>
        <w:tc>
          <w:tcPr>
            <w:tcW w:w="1559" w:type="dxa"/>
          </w:tcPr>
          <w:p w:rsidR="00924A0E" w:rsidRPr="000A7171" w:rsidRDefault="00924A0E" w:rsidP="00313D49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A0E" w:rsidRPr="00903CB0" w:rsidTr="00313D49">
        <w:tc>
          <w:tcPr>
            <w:tcW w:w="3606" w:type="dxa"/>
          </w:tcPr>
          <w:p w:rsidR="00924A0E" w:rsidRPr="000A7171" w:rsidRDefault="00924A0E" w:rsidP="00313D49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 xml:space="preserve">Машины и оборудование </w:t>
            </w:r>
          </w:p>
        </w:tc>
        <w:tc>
          <w:tcPr>
            <w:tcW w:w="850" w:type="dxa"/>
            <w:gridSpan w:val="2"/>
          </w:tcPr>
          <w:p w:rsidR="00924A0E" w:rsidRPr="000A7171" w:rsidRDefault="00924A0E" w:rsidP="00313D4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24A0E" w:rsidRPr="000A7171" w:rsidRDefault="00924A0E" w:rsidP="00313D4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924A0E" w:rsidRPr="000A7171" w:rsidRDefault="00924A0E" w:rsidP="00313D4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1 0 1</w:t>
            </w:r>
          </w:p>
        </w:tc>
        <w:tc>
          <w:tcPr>
            <w:tcW w:w="709" w:type="dxa"/>
          </w:tcPr>
          <w:p w:rsidR="00924A0E" w:rsidRPr="000A7171" w:rsidRDefault="00924A0E" w:rsidP="00313D4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924A0E" w:rsidRPr="000A7171" w:rsidRDefault="00924A0E" w:rsidP="00313D4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924A0E" w:rsidRPr="000A7171" w:rsidRDefault="00924A0E" w:rsidP="00313D4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</w:p>
        </w:tc>
        <w:tc>
          <w:tcPr>
            <w:tcW w:w="1559" w:type="dxa"/>
          </w:tcPr>
          <w:p w:rsidR="00924A0E" w:rsidRPr="000A7171" w:rsidRDefault="00924A0E" w:rsidP="00313D49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A0E" w:rsidRPr="00903CB0" w:rsidTr="00313D49">
        <w:tc>
          <w:tcPr>
            <w:tcW w:w="3606" w:type="dxa"/>
          </w:tcPr>
          <w:p w:rsidR="00924A0E" w:rsidRPr="000A7171" w:rsidRDefault="00924A0E" w:rsidP="00313D49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Транспортные средства </w:t>
            </w:r>
          </w:p>
        </w:tc>
        <w:tc>
          <w:tcPr>
            <w:tcW w:w="850" w:type="dxa"/>
            <w:gridSpan w:val="2"/>
          </w:tcPr>
          <w:p w:rsidR="00924A0E" w:rsidRPr="000A7171" w:rsidRDefault="00924A0E" w:rsidP="00313D4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24A0E" w:rsidRPr="000A7171" w:rsidRDefault="00924A0E" w:rsidP="00313D4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924A0E" w:rsidRPr="000A7171" w:rsidRDefault="00924A0E" w:rsidP="00313D4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1 0 1</w:t>
            </w:r>
          </w:p>
        </w:tc>
        <w:tc>
          <w:tcPr>
            <w:tcW w:w="709" w:type="dxa"/>
          </w:tcPr>
          <w:p w:rsidR="00924A0E" w:rsidRPr="000A7171" w:rsidRDefault="00924A0E" w:rsidP="00313D4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924A0E" w:rsidRPr="000A7171" w:rsidRDefault="00924A0E" w:rsidP="00313D4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924A0E" w:rsidRPr="000A7171" w:rsidRDefault="00924A0E" w:rsidP="00313D4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</w:p>
        </w:tc>
        <w:tc>
          <w:tcPr>
            <w:tcW w:w="1559" w:type="dxa"/>
          </w:tcPr>
          <w:p w:rsidR="00924A0E" w:rsidRPr="000A7171" w:rsidRDefault="00924A0E" w:rsidP="00313D49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A0E" w:rsidRPr="00903CB0" w:rsidTr="00313D49">
        <w:tc>
          <w:tcPr>
            <w:tcW w:w="3606" w:type="dxa"/>
          </w:tcPr>
          <w:p w:rsidR="00924A0E" w:rsidRPr="000A7171" w:rsidRDefault="00924A0E" w:rsidP="00313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 xml:space="preserve">Инвентарь производственный и хозяйственный </w:t>
            </w:r>
          </w:p>
        </w:tc>
        <w:tc>
          <w:tcPr>
            <w:tcW w:w="850" w:type="dxa"/>
            <w:gridSpan w:val="2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1 0 1</w:t>
            </w:r>
          </w:p>
        </w:tc>
        <w:tc>
          <w:tcPr>
            <w:tcW w:w="709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</w:p>
        </w:tc>
        <w:tc>
          <w:tcPr>
            <w:tcW w:w="1559" w:type="dxa"/>
          </w:tcPr>
          <w:p w:rsidR="00924A0E" w:rsidRPr="000A7171" w:rsidRDefault="00924A0E" w:rsidP="00313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A0E" w:rsidRPr="00903CB0" w:rsidTr="00313D49">
        <w:tc>
          <w:tcPr>
            <w:tcW w:w="3606" w:type="dxa"/>
          </w:tcPr>
          <w:p w:rsidR="00924A0E" w:rsidRPr="000A7171" w:rsidRDefault="00924A0E" w:rsidP="00313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Биологические ресурсы</w:t>
            </w:r>
          </w:p>
        </w:tc>
        <w:tc>
          <w:tcPr>
            <w:tcW w:w="850" w:type="dxa"/>
            <w:gridSpan w:val="2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1 0 1</w:t>
            </w:r>
          </w:p>
        </w:tc>
        <w:tc>
          <w:tcPr>
            <w:tcW w:w="709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</w:p>
        </w:tc>
        <w:tc>
          <w:tcPr>
            <w:tcW w:w="1559" w:type="dxa"/>
          </w:tcPr>
          <w:p w:rsidR="00924A0E" w:rsidRPr="000A7171" w:rsidRDefault="00924A0E" w:rsidP="00313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A0E" w:rsidRPr="00903CB0" w:rsidTr="00313D49">
        <w:tc>
          <w:tcPr>
            <w:tcW w:w="3606" w:type="dxa"/>
          </w:tcPr>
          <w:p w:rsidR="00924A0E" w:rsidRPr="000A7171" w:rsidRDefault="00924A0E" w:rsidP="00313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 xml:space="preserve">Прочие основные средства </w:t>
            </w:r>
          </w:p>
        </w:tc>
        <w:tc>
          <w:tcPr>
            <w:tcW w:w="850" w:type="dxa"/>
            <w:gridSpan w:val="2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1 0 1</w:t>
            </w:r>
          </w:p>
        </w:tc>
        <w:tc>
          <w:tcPr>
            <w:tcW w:w="709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</w:p>
        </w:tc>
        <w:tc>
          <w:tcPr>
            <w:tcW w:w="1559" w:type="dxa"/>
          </w:tcPr>
          <w:p w:rsidR="00924A0E" w:rsidRPr="000A7171" w:rsidRDefault="00924A0E" w:rsidP="00313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A0E" w:rsidRPr="00903CB0" w:rsidTr="00313D49">
        <w:tc>
          <w:tcPr>
            <w:tcW w:w="3606" w:type="dxa"/>
          </w:tcPr>
          <w:p w:rsidR="00924A0E" w:rsidRPr="000A7171" w:rsidRDefault="00924A0E" w:rsidP="00313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Нематериальные активы - иное движимое имущество учрежд</w:t>
            </w: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850" w:type="dxa"/>
            <w:gridSpan w:val="2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1 0 2</w:t>
            </w:r>
          </w:p>
        </w:tc>
        <w:tc>
          <w:tcPr>
            <w:tcW w:w="709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</w:p>
        </w:tc>
        <w:tc>
          <w:tcPr>
            <w:tcW w:w="1559" w:type="dxa"/>
          </w:tcPr>
          <w:p w:rsidR="00924A0E" w:rsidRPr="000A7171" w:rsidRDefault="00924A0E" w:rsidP="00313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A0E" w:rsidRPr="00903CB0" w:rsidTr="00313D49">
        <w:tc>
          <w:tcPr>
            <w:tcW w:w="3606" w:type="dxa"/>
          </w:tcPr>
          <w:p w:rsidR="00924A0E" w:rsidRPr="000A7171" w:rsidRDefault="00924A0E" w:rsidP="00313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Земля - недвижимое имущество учреждения</w:t>
            </w:r>
          </w:p>
        </w:tc>
        <w:tc>
          <w:tcPr>
            <w:tcW w:w="850" w:type="dxa"/>
            <w:gridSpan w:val="2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1 0 3</w:t>
            </w:r>
          </w:p>
        </w:tc>
        <w:tc>
          <w:tcPr>
            <w:tcW w:w="709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</w:p>
        </w:tc>
        <w:tc>
          <w:tcPr>
            <w:tcW w:w="1559" w:type="dxa"/>
          </w:tcPr>
          <w:p w:rsidR="00924A0E" w:rsidRPr="000A7171" w:rsidRDefault="00924A0E" w:rsidP="00313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A0E" w:rsidRPr="00903CB0" w:rsidTr="00313D49">
        <w:tc>
          <w:tcPr>
            <w:tcW w:w="3606" w:type="dxa"/>
          </w:tcPr>
          <w:p w:rsidR="00924A0E" w:rsidRPr="000A7171" w:rsidRDefault="00924A0E" w:rsidP="00313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Прочие непроизведенные активы - недвижимое имущество учр</w:t>
            </w: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ждения</w:t>
            </w:r>
          </w:p>
        </w:tc>
        <w:tc>
          <w:tcPr>
            <w:tcW w:w="850" w:type="dxa"/>
            <w:gridSpan w:val="2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1 0 3</w:t>
            </w:r>
          </w:p>
        </w:tc>
        <w:tc>
          <w:tcPr>
            <w:tcW w:w="709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</w:p>
        </w:tc>
        <w:tc>
          <w:tcPr>
            <w:tcW w:w="1559" w:type="dxa"/>
          </w:tcPr>
          <w:p w:rsidR="00924A0E" w:rsidRPr="000A7171" w:rsidRDefault="00924A0E" w:rsidP="00313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A0E" w:rsidRPr="00903CB0" w:rsidTr="00313D49">
        <w:tc>
          <w:tcPr>
            <w:tcW w:w="3606" w:type="dxa"/>
          </w:tcPr>
          <w:p w:rsidR="00924A0E" w:rsidRPr="000A7171" w:rsidRDefault="00924A0E" w:rsidP="00313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Амортизация жилых помещений - недвижимого имущества учр</w:t>
            </w: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ждения</w:t>
            </w:r>
          </w:p>
        </w:tc>
        <w:tc>
          <w:tcPr>
            <w:tcW w:w="850" w:type="dxa"/>
            <w:gridSpan w:val="2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1 0 4</w:t>
            </w:r>
          </w:p>
        </w:tc>
        <w:tc>
          <w:tcPr>
            <w:tcW w:w="709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</w:p>
        </w:tc>
        <w:tc>
          <w:tcPr>
            <w:tcW w:w="1559" w:type="dxa"/>
          </w:tcPr>
          <w:p w:rsidR="00924A0E" w:rsidRPr="000A7171" w:rsidRDefault="00924A0E" w:rsidP="00313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A0E" w:rsidRPr="00903CB0" w:rsidTr="00313D49">
        <w:tc>
          <w:tcPr>
            <w:tcW w:w="3606" w:type="dxa"/>
          </w:tcPr>
          <w:p w:rsidR="00924A0E" w:rsidRPr="000A7171" w:rsidRDefault="00924A0E" w:rsidP="00313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Амортизация нежилых помещ</w:t>
            </w: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ний (зданий и сооружений) - н</w:t>
            </w: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движимого имущества учрежд</w:t>
            </w: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850" w:type="dxa"/>
            <w:gridSpan w:val="2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1 0 4</w:t>
            </w:r>
          </w:p>
        </w:tc>
        <w:tc>
          <w:tcPr>
            <w:tcW w:w="709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</w:p>
        </w:tc>
        <w:tc>
          <w:tcPr>
            <w:tcW w:w="1559" w:type="dxa"/>
          </w:tcPr>
          <w:p w:rsidR="00924A0E" w:rsidRPr="000A7171" w:rsidRDefault="00924A0E" w:rsidP="00313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A0E" w:rsidRPr="00903CB0" w:rsidTr="00313D49">
        <w:tc>
          <w:tcPr>
            <w:tcW w:w="3606" w:type="dxa"/>
          </w:tcPr>
          <w:p w:rsidR="00924A0E" w:rsidRPr="000A7171" w:rsidRDefault="00924A0E" w:rsidP="00313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Амортизация инвестиционной недвижимости - недвижимого имущества учреждения</w:t>
            </w:r>
          </w:p>
        </w:tc>
        <w:tc>
          <w:tcPr>
            <w:tcW w:w="850" w:type="dxa"/>
            <w:gridSpan w:val="2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1 0 4</w:t>
            </w:r>
          </w:p>
        </w:tc>
        <w:tc>
          <w:tcPr>
            <w:tcW w:w="709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</w:p>
        </w:tc>
        <w:tc>
          <w:tcPr>
            <w:tcW w:w="1559" w:type="dxa"/>
          </w:tcPr>
          <w:p w:rsidR="00924A0E" w:rsidRPr="000A7171" w:rsidRDefault="00924A0E" w:rsidP="00313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A0E" w:rsidRPr="00903CB0" w:rsidTr="00313D49">
        <w:tc>
          <w:tcPr>
            <w:tcW w:w="3606" w:type="dxa"/>
          </w:tcPr>
          <w:p w:rsidR="00924A0E" w:rsidRPr="000A7171" w:rsidRDefault="00924A0E" w:rsidP="00313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Амортизация инвестиционной недвижимости - иного движим</w:t>
            </w: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го имущества учреждения</w:t>
            </w:r>
          </w:p>
        </w:tc>
        <w:tc>
          <w:tcPr>
            <w:tcW w:w="850" w:type="dxa"/>
            <w:gridSpan w:val="2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1 0 4</w:t>
            </w:r>
          </w:p>
        </w:tc>
        <w:tc>
          <w:tcPr>
            <w:tcW w:w="709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</w:p>
        </w:tc>
        <w:tc>
          <w:tcPr>
            <w:tcW w:w="1559" w:type="dxa"/>
          </w:tcPr>
          <w:p w:rsidR="00924A0E" w:rsidRPr="000A7171" w:rsidRDefault="00924A0E" w:rsidP="00313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A0E" w:rsidRPr="00903CB0" w:rsidTr="00924A0E">
        <w:trPr>
          <w:trHeight w:val="867"/>
        </w:trPr>
        <w:tc>
          <w:tcPr>
            <w:tcW w:w="3606" w:type="dxa"/>
          </w:tcPr>
          <w:p w:rsidR="00924A0E" w:rsidRPr="000A7171" w:rsidRDefault="00924A0E" w:rsidP="00313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Амортизация машин и оборуд</w:t>
            </w: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вания - иного движимого имущ</w:t>
            </w: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ства учреждения</w:t>
            </w:r>
          </w:p>
        </w:tc>
        <w:tc>
          <w:tcPr>
            <w:tcW w:w="850" w:type="dxa"/>
            <w:gridSpan w:val="2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1 0 4</w:t>
            </w:r>
          </w:p>
        </w:tc>
        <w:tc>
          <w:tcPr>
            <w:tcW w:w="709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</w:p>
        </w:tc>
        <w:tc>
          <w:tcPr>
            <w:tcW w:w="1559" w:type="dxa"/>
          </w:tcPr>
          <w:p w:rsidR="00924A0E" w:rsidRPr="000A7171" w:rsidRDefault="00924A0E" w:rsidP="00313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A0E" w:rsidRPr="00903CB0" w:rsidTr="00313D49">
        <w:tc>
          <w:tcPr>
            <w:tcW w:w="3606" w:type="dxa"/>
          </w:tcPr>
          <w:p w:rsidR="00924A0E" w:rsidRPr="000A7171" w:rsidRDefault="00924A0E" w:rsidP="00313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Амортизация транспортных средств - иного движимого им</w:t>
            </w: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щества учреждения</w:t>
            </w:r>
          </w:p>
        </w:tc>
        <w:tc>
          <w:tcPr>
            <w:tcW w:w="850" w:type="dxa"/>
            <w:gridSpan w:val="2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1 0 4</w:t>
            </w:r>
          </w:p>
        </w:tc>
        <w:tc>
          <w:tcPr>
            <w:tcW w:w="709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</w:p>
        </w:tc>
        <w:tc>
          <w:tcPr>
            <w:tcW w:w="1559" w:type="dxa"/>
          </w:tcPr>
          <w:p w:rsidR="00924A0E" w:rsidRPr="000A7171" w:rsidRDefault="00924A0E" w:rsidP="00313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A0E" w:rsidRPr="00903CB0" w:rsidTr="00313D49">
        <w:tc>
          <w:tcPr>
            <w:tcW w:w="3606" w:type="dxa"/>
          </w:tcPr>
          <w:p w:rsidR="00924A0E" w:rsidRPr="000A7171" w:rsidRDefault="00924A0E" w:rsidP="00313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Амортизация инвентаря прои</w:t>
            </w: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водственного и хозяйственного - иного движимого имущества учреждения</w:t>
            </w:r>
          </w:p>
        </w:tc>
        <w:tc>
          <w:tcPr>
            <w:tcW w:w="850" w:type="dxa"/>
            <w:gridSpan w:val="2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1 0 4</w:t>
            </w:r>
          </w:p>
        </w:tc>
        <w:tc>
          <w:tcPr>
            <w:tcW w:w="709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</w:p>
        </w:tc>
        <w:tc>
          <w:tcPr>
            <w:tcW w:w="1559" w:type="dxa"/>
          </w:tcPr>
          <w:p w:rsidR="00924A0E" w:rsidRPr="000A7171" w:rsidRDefault="00924A0E" w:rsidP="00313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A0E" w:rsidRPr="00903CB0" w:rsidTr="00313D49">
        <w:tc>
          <w:tcPr>
            <w:tcW w:w="3606" w:type="dxa"/>
          </w:tcPr>
          <w:p w:rsidR="00924A0E" w:rsidRPr="000A7171" w:rsidRDefault="00924A0E" w:rsidP="00313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 xml:space="preserve">Амортизация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биологических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сурсов</w:t>
            </w: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 xml:space="preserve"> - иного движимого им</w:t>
            </w: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щества учреждения</w:t>
            </w:r>
          </w:p>
        </w:tc>
        <w:tc>
          <w:tcPr>
            <w:tcW w:w="850" w:type="dxa"/>
            <w:gridSpan w:val="2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1 0 4</w:t>
            </w:r>
          </w:p>
        </w:tc>
        <w:tc>
          <w:tcPr>
            <w:tcW w:w="709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</w:p>
        </w:tc>
        <w:tc>
          <w:tcPr>
            <w:tcW w:w="1559" w:type="dxa"/>
          </w:tcPr>
          <w:p w:rsidR="00924A0E" w:rsidRPr="000A7171" w:rsidRDefault="00924A0E" w:rsidP="00313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A0E" w:rsidRPr="00903CB0" w:rsidTr="00313D49">
        <w:tc>
          <w:tcPr>
            <w:tcW w:w="3606" w:type="dxa"/>
          </w:tcPr>
          <w:p w:rsidR="00924A0E" w:rsidRPr="000A7171" w:rsidRDefault="00924A0E" w:rsidP="00313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Амортизация прочих основных средств - иного движимого им</w:t>
            </w: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щества учреждения</w:t>
            </w:r>
          </w:p>
        </w:tc>
        <w:tc>
          <w:tcPr>
            <w:tcW w:w="850" w:type="dxa"/>
            <w:gridSpan w:val="2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1 0 4</w:t>
            </w:r>
          </w:p>
        </w:tc>
        <w:tc>
          <w:tcPr>
            <w:tcW w:w="709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</w:p>
        </w:tc>
        <w:tc>
          <w:tcPr>
            <w:tcW w:w="1559" w:type="dxa"/>
          </w:tcPr>
          <w:p w:rsidR="00924A0E" w:rsidRPr="000A7171" w:rsidRDefault="00924A0E" w:rsidP="00313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A0E" w:rsidRPr="00903CB0" w:rsidTr="00313D49">
        <w:tc>
          <w:tcPr>
            <w:tcW w:w="3606" w:type="dxa"/>
          </w:tcPr>
          <w:p w:rsidR="00924A0E" w:rsidRPr="000A7171" w:rsidRDefault="00924A0E" w:rsidP="00313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Амортизация нематериальных активов - иного движимого им</w:t>
            </w: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щества учреждения</w:t>
            </w:r>
          </w:p>
        </w:tc>
        <w:tc>
          <w:tcPr>
            <w:tcW w:w="850" w:type="dxa"/>
            <w:gridSpan w:val="2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1 0 4</w:t>
            </w:r>
          </w:p>
        </w:tc>
        <w:tc>
          <w:tcPr>
            <w:tcW w:w="709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</w:p>
        </w:tc>
        <w:tc>
          <w:tcPr>
            <w:tcW w:w="1559" w:type="dxa"/>
          </w:tcPr>
          <w:p w:rsidR="00924A0E" w:rsidRPr="000A7171" w:rsidRDefault="00924A0E" w:rsidP="00313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A0E" w:rsidRPr="00903CB0" w:rsidTr="00313D49">
        <w:tc>
          <w:tcPr>
            <w:tcW w:w="3606" w:type="dxa"/>
          </w:tcPr>
          <w:p w:rsidR="00924A0E" w:rsidRPr="000A7171" w:rsidRDefault="00924A0E" w:rsidP="00313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Медикаменты и перевязочные средства - иное движимое им</w:t>
            </w: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щество учреждения</w:t>
            </w:r>
          </w:p>
        </w:tc>
        <w:tc>
          <w:tcPr>
            <w:tcW w:w="850" w:type="dxa"/>
            <w:gridSpan w:val="2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1 0 5</w:t>
            </w:r>
          </w:p>
        </w:tc>
        <w:tc>
          <w:tcPr>
            <w:tcW w:w="709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</w:p>
        </w:tc>
        <w:tc>
          <w:tcPr>
            <w:tcW w:w="1559" w:type="dxa"/>
          </w:tcPr>
          <w:p w:rsidR="00924A0E" w:rsidRPr="000A7171" w:rsidRDefault="00924A0E" w:rsidP="00313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A0E" w:rsidRPr="00903CB0" w:rsidTr="00313D49">
        <w:tc>
          <w:tcPr>
            <w:tcW w:w="3606" w:type="dxa"/>
          </w:tcPr>
          <w:p w:rsidR="00924A0E" w:rsidRPr="000A7171" w:rsidRDefault="00924A0E" w:rsidP="00313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Продукты питания - иное дв</w:t>
            </w: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жимое имущество учреждения</w:t>
            </w:r>
          </w:p>
        </w:tc>
        <w:tc>
          <w:tcPr>
            <w:tcW w:w="850" w:type="dxa"/>
            <w:gridSpan w:val="2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1 0 5</w:t>
            </w:r>
          </w:p>
        </w:tc>
        <w:tc>
          <w:tcPr>
            <w:tcW w:w="709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</w:p>
        </w:tc>
        <w:tc>
          <w:tcPr>
            <w:tcW w:w="1559" w:type="dxa"/>
          </w:tcPr>
          <w:p w:rsidR="00924A0E" w:rsidRPr="000A7171" w:rsidRDefault="00924A0E" w:rsidP="00313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A0E" w:rsidRPr="00903CB0" w:rsidTr="00313D49">
        <w:tc>
          <w:tcPr>
            <w:tcW w:w="3606" w:type="dxa"/>
          </w:tcPr>
          <w:p w:rsidR="00924A0E" w:rsidRPr="000A7171" w:rsidRDefault="00924A0E" w:rsidP="00313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Горюче-смазочные материалы - иное движимое имущество учр</w:t>
            </w: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ждения</w:t>
            </w:r>
          </w:p>
        </w:tc>
        <w:tc>
          <w:tcPr>
            <w:tcW w:w="850" w:type="dxa"/>
            <w:gridSpan w:val="2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1 0 5</w:t>
            </w:r>
          </w:p>
        </w:tc>
        <w:tc>
          <w:tcPr>
            <w:tcW w:w="709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</w:p>
        </w:tc>
        <w:tc>
          <w:tcPr>
            <w:tcW w:w="1559" w:type="dxa"/>
          </w:tcPr>
          <w:p w:rsidR="00924A0E" w:rsidRPr="000A7171" w:rsidRDefault="00924A0E" w:rsidP="00313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A0E" w:rsidRPr="00903CB0" w:rsidTr="00313D49">
        <w:tc>
          <w:tcPr>
            <w:tcW w:w="3606" w:type="dxa"/>
          </w:tcPr>
          <w:p w:rsidR="00924A0E" w:rsidRPr="000A7171" w:rsidRDefault="00924A0E" w:rsidP="00313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Строительные материалы - иное движимое имущество учрежд</w:t>
            </w: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850" w:type="dxa"/>
            <w:gridSpan w:val="2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1 0 5</w:t>
            </w:r>
          </w:p>
        </w:tc>
        <w:tc>
          <w:tcPr>
            <w:tcW w:w="709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</w:p>
        </w:tc>
        <w:tc>
          <w:tcPr>
            <w:tcW w:w="1559" w:type="dxa"/>
          </w:tcPr>
          <w:p w:rsidR="00924A0E" w:rsidRPr="000A7171" w:rsidRDefault="00924A0E" w:rsidP="00313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A0E" w:rsidRPr="00903CB0" w:rsidTr="00313D49">
        <w:tc>
          <w:tcPr>
            <w:tcW w:w="3606" w:type="dxa"/>
          </w:tcPr>
          <w:p w:rsidR="00924A0E" w:rsidRPr="000A7171" w:rsidRDefault="00924A0E" w:rsidP="00313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Мягкий инвентарь - иное движ</w:t>
            </w: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мое имущество учреждения</w:t>
            </w:r>
          </w:p>
        </w:tc>
        <w:tc>
          <w:tcPr>
            <w:tcW w:w="850" w:type="dxa"/>
            <w:gridSpan w:val="2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1 0 5</w:t>
            </w:r>
          </w:p>
        </w:tc>
        <w:tc>
          <w:tcPr>
            <w:tcW w:w="709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</w:p>
        </w:tc>
        <w:tc>
          <w:tcPr>
            <w:tcW w:w="1559" w:type="dxa"/>
          </w:tcPr>
          <w:p w:rsidR="00924A0E" w:rsidRPr="000A7171" w:rsidRDefault="00924A0E" w:rsidP="00313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A0E" w:rsidRPr="00903CB0" w:rsidTr="00313D49">
        <w:tc>
          <w:tcPr>
            <w:tcW w:w="3606" w:type="dxa"/>
          </w:tcPr>
          <w:p w:rsidR="00924A0E" w:rsidRPr="000A7171" w:rsidRDefault="00924A0E" w:rsidP="00313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Прочие материальные запасы - иное движимое имущество учр</w:t>
            </w: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ждения</w:t>
            </w:r>
          </w:p>
        </w:tc>
        <w:tc>
          <w:tcPr>
            <w:tcW w:w="850" w:type="dxa"/>
            <w:gridSpan w:val="2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1 0 5</w:t>
            </w:r>
          </w:p>
        </w:tc>
        <w:tc>
          <w:tcPr>
            <w:tcW w:w="709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</w:p>
        </w:tc>
        <w:tc>
          <w:tcPr>
            <w:tcW w:w="1559" w:type="dxa"/>
          </w:tcPr>
          <w:p w:rsidR="00924A0E" w:rsidRPr="000A7171" w:rsidRDefault="00924A0E" w:rsidP="00313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A0E" w:rsidRPr="00903CB0" w:rsidTr="00313D49">
        <w:tc>
          <w:tcPr>
            <w:tcW w:w="3606" w:type="dxa"/>
          </w:tcPr>
          <w:p w:rsidR="00924A0E" w:rsidRPr="000A7171" w:rsidRDefault="00924A0E" w:rsidP="00313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 xml:space="preserve">Вложения в основные средства - недвижимое имущество </w:t>
            </w:r>
          </w:p>
        </w:tc>
        <w:tc>
          <w:tcPr>
            <w:tcW w:w="850" w:type="dxa"/>
            <w:gridSpan w:val="2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1 0 6</w:t>
            </w:r>
          </w:p>
        </w:tc>
        <w:tc>
          <w:tcPr>
            <w:tcW w:w="709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</w:p>
        </w:tc>
        <w:tc>
          <w:tcPr>
            <w:tcW w:w="1559" w:type="dxa"/>
          </w:tcPr>
          <w:p w:rsidR="00924A0E" w:rsidRPr="000A7171" w:rsidRDefault="00924A0E" w:rsidP="00313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A0E" w:rsidRPr="00903CB0" w:rsidTr="00313D49">
        <w:tc>
          <w:tcPr>
            <w:tcW w:w="3606" w:type="dxa"/>
          </w:tcPr>
          <w:p w:rsidR="00924A0E" w:rsidRPr="000A7171" w:rsidRDefault="00924A0E" w:rsidP="00313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 xml:space="preserve">Вложения в основные средства - иное движимое имущество </w:t>
            </w:r>
          </w:p>
        </w:tc>
        <w:tc>
          <w:tcPr>
            <w:tcW w:w="850" w:type="dxa"/>
            <w:gridSpan w:val="2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1 0 6</w:t>
            </w:r>
          </w:p>
        </w:tc>
        <w:tc>
          <w:tcPr>
            <w:tcW w:w="709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</w:p>
        </w:tc>
        <w:tc>
          <w:tcPr>
            <w:tcW w:w="1559" w:type="dxa"/>
          </w:tcPr>
          <w:p w:rsidR="00924A0E" w:rsidRPr="000A7171" w:rsidRDefault="00924A0E" w:rsidP="00313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A0E" w:rsidRPr="00903CB0" w:rsidTr="00313D49">
        <w:tc>
          <w:tcPr>
            <w:tcW w:w="3606" w:type="dxa"/>
          </w:tcPr>
          <w:p w:rsidR="00924A0E" w:rsidRPr="000A7171" w:rsidRDefault="00924A0E" w:rsidP="00313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Вложения в нематериальные а</w:t>
            </w: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тивы - иное движимое имущ</w:t>
            </w: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ство</w:t>
            </w:r>
          </w:p>
        </w:tc>
        <w:tc>
          <w:tcPr>
            <w:tcW w:w="850" w:type="dxa"/>
            <w:gridSpan w:val="2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1 0 6</w:t>
            </w:r>
          </w:p>
        </w:tc>
        <w:tc>
          <w:tcPr>
            <w:tcW w:w="709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</w:p>
        </w:tc>
        <w:tc>
          <w:tcPr>
            <w:tcW w:w="1559" w:type="dxa"/>
          </w:tcPr>
          <w:p w:rsidR="00924A0E" w:rsidRPr="000A7171" w:rsidRDefault="00924A0E" w:rsidP="00313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A0E" w:rsidRPr="00903CB0" w:rsidTr="00313D49">
        <w:tc>
          <w:tcPr>
            <w:tcW w:w="3606" w:type="dxa"/>
          </w:tcPr>
          <w:p w:rsidR="00924A0E" w:rsidRPr="000A7171" w:rsidRDefault="00924A0E" w:rsidP="00313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Вложения в материальные зап</w:t>
            </w: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 xml:space="preserve">сы - иное движимое имущество </w:t>
            </w:r>
          </w:p>
        </w:tc>
        <w:tc>
          <w:tcPr>
            <w:tcW w:w="850" w:type="dxa"/>
            <w:gridSpan w:val="2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1 0 6</w:t>
            </w:r>
          </w:p>
        </w:tc>
        <w:tc>
          <w:tcPr>
            <w:tcW w:w="709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</w:p>
        </w:tc>
        <w:tc>
          <w:tcPr>
            <w:tcW w:w="1559" w:type="dxa"/>
          </w:tcPr>
          <w:p w:rsidR="00924A0E" w:rsidRPr="000A7171" w:rsidRDefault="00924A0E" w:rsidP="00313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A0E" w:rsidRPr="00903CB0" w:rsidTr="00313D49">
        <w:tc>
          <w:tcPr>
            <w:tcW w:w="3606" w:type="dxa"/>
          </w:tcPr>
          <w:p w:rsidR="00924A0E" w:rsidRPr="000A7171" w:rsidRDefault="00924A0E" w:rsidP="00313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Основные средства - недвижимое имущество учреждения в пути</w:t>
            </w:r>
          </w:p>
        </w:tc>
        <w:tc>
          <w:tcPr>
            <w:tcW w:w="850" w:type="dxa"/>
            <w:gridSpan w:val="2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1 0 7</w:t>
            </w:r>
          </w:p>
        </w:tc>
        <w:tc>
          <w:tcPr>
            <w:tcW w:w="709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</w:p>
        </w:tc>
        <w:tc>
          <w:tcPr>
            <w:tcW w:w="1559" w:type="dxa"/>
          </w:tcPr>
          <w:p w:rsidR="00924A0E" w:rsidRPr="000A7171" w:rsidRDefault="00924A0E" w:rsidP="00313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A0E" w:rsidRPr="00903CB0" w:rsidTr="00313D49">
        <w:tc>
          <w:tcPr>
            <w:tcW w:w="3606" w:type="dxa"/>
          </w:tcPr>
          <w:p w:rsidR="00924A0E" w:rsidRPr="000A7171" w:rsidRDefault="00924A0E" w:rsidP="00313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Основные средства - иное дв</w:t>
            </w: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жимое имущество учреждения в пути</w:t>
            </w:r>
          </w:p>
        </w:tc>
        <w:tc>
          <w:tcPr>
            <w:tcW w:w="850" w:type="dxa"/>
            <w:gridSpan w:val="2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1 0 7</w:t>
            </w:r>
          </w:p>
        </w:tc>
        <w:tc>
          <w:tcPr>
            <w:tcW w:w="709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</w:p>
        </w:tc>
        <w:tc>
          <w:tcPr>
            <w:tcW w:w="1559" w:type="dxa"/>
          </w:tcPr>
          <w:p w:rsidR="00924A0E" w:rsidRPr="000A7171" w:rsidRDefault="00924A0E" w:rsidP="00313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A0E" w:rsidRPr="00903CB0" w:rsidTr="00313D49">
        <w:tc>
          <w:tcPr>
            <w:tcW w:w="3606" w:type="dxa"/>
          </w:tcPr>
          <w:p w:rsidR="00924A0E" w:rsidRPr="000A7171" w:rsidRDefault="00924A0E" w:rsidP="00313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Материальные запасы - иное движимое имущество учрежд</w:t>
            </w: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ния в пути</w:t>
            </w:r>
          </w:p>
        </w:tc>
        <w:tc>
          <w:tcPr>
            <w:tcW w:w="850" w:type="dxa"/>
            <w:gridSpan w:val="2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1 0 7</w:t>
            </w:r>
          </w:p>
        </w:tc>
        <w:tc>
          <w:tcPr>
            <w:tcW w:w="709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</w:p>
        </w:tc>
        <w:tc>
          <w:tcPr>
            <w:tcW w:w="1559" w:type="dxa"/>
          </w:tcPr>
          <w:p w:rsidR="00924A0E" w:rsidRPr="000A7171" w:rsidRDefault="00924A0E" w:rsidP="00313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A0E" w:rsidRPr="00903CB0" w:rsidTr="00313D49">
        <w:tc>
          <w:tcPr>
            <w:tcW w:w="3606" w:type="dxa"/>
          </w:tcPr>
          <w:p w:rsidR="00924A0E" w:rsidRPr="000A7171" w:rsidRDefault="00924A0E" w:rsidP="00313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Недвижимое имущество, соста</w:t>
            </w: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ляющее казну</w:t>
            </w:r>
          </w:p>
        </w:tc>
        <w:tc>
          <w:tcPr>
            <w:tcW w:w="850" w:type="dxa"/>
            <w:gridSpan w:val="2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1 0 8</w:t>
            </w:r>
          </w:p>
        </w:tc>
        <w:tc>
          <w:tcPr>
            <w:tcW w:w="709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</w:p>
        </w:tc>
        <w:tc>
          <w:tcPr>
            <w:tcW w:w="1559" w:type="dxa"/>
          </w:tcPr>
          <w:p w:rsidR="00924A0E" w:rsidRPr="000A7171" w:rsidRDefault="00924A0E" w:rsidP="00313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A0E" w:rsidRPr="00903CB0" w:rsidTr="00313D49">
        <w:tc>
          <w:tcPr>
            <w:tcW w:w="3606" w:type="dxa"/>
          </w:tcPr>
          <w:p w:rsidR="00924A0E" w:rsidRPr="000A7171" w:rsidRDefault="00924A0E" w:rsidP="00313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Движимое имущество, составл</w:t>
            </w: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ющее казну</w:t>
            </w:r>
          </w:p>
        </w:tc>
        <w:tc>
          <w:tcPr>
            <w:tcW w:w="850" w:type="dxa"/>
            <w:gridSpan w:val="2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1 0 8</w:t>
            </w:r>
          </w:p>
        </w:tc>
        <w:tc>
          <w:tcPr>
            <w:tcW w:w="709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</w:p>
        </w:tc>
        <w:tc>
          <w:tcPr>
            <w:tcW w:w="1559" w:type="dxa"/>
          </w:tcPr>
          <w:p w:rsidR="00924A0E" w:rsidRPr="000A7171" w:rsidRDefault="00924A0E" w:rsidP="00313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A0E" w:rsidRPr="00903CB0" w:rsidTr="00313D49">
        <w:tc>
          <w:tcPr>
            <w:tcW w:w="3606" w:type="dxa"/>
          </w:tcPr>
          <w:p w:rsidR="00924A0E" w:rsidRPr="000A7171" w:rsidRDefault="00924A0E" w:rsidP="00313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Ценности государственных фо</w:t>
            </w: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дов России</w:t>
            </w:r>
          </w:p>
        </w:tc>
        <w:tc>
          <w:tcPr>
            <w:tcW w:w="850" w:type="dxa"/>
            <w:gridSpan w:val="2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1 0 8</w:t>
            </w:r>
          </w:p>
        </w:tc>
        <w:tc>
          <w:tcPr>
            <w:tcW w:w="709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</w:p>
        </w:tc>
        <w:tc>
          <w:tcPr>
            <w:tcW w:w="1559" w:type="dxa"/>
          </w:tcPr>
          <w:p w:rsidR="00924A0E" w:rsidRPr="000A7171" w:rsidRDefault="00924A0E" w:rsidP="00313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A0E" w:rsidRPr="00903CB0" w:rsidTr="00313D49">
        <w:tc>
          <w:tcPr>
            <w:tcW w:w="3606" w:type="dxa"/>
          </w:tcPr>
          <w:p w:rsidR="00924A0E" w:rsidRPr="000A7171" w:rsidRDefault="00924A0E" w:rsidP="00313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Нематериальные активы, соста</w:t>
            </w: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ляющие казну</w:t>
            </w:r>
          </w:p>
        </w:tc>
        <w:tc>
          <w:tcPr>
            <w:tcW w:w="850" w:type="dxa"/>
            <w:gridSpan w:val="2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1 0 8</w:t>
            </w:r>
          </w:p>
        </w:tc>
        <w:tc>
          <w:tcPr>
            <w:tcW w:w="709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</w:p>
        </w:tc>
        <w:tc>
          <w:tcPr>
            <w:tcW w:w="1559" w:type="dxa"/>
          </w:tcPr>
          <w:p w:rsidR="00924A0E" w:rsidRPr="000A7171" w:rsidRDefault="00924A0E" w:rsidP="00313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A0E" w:rsidRPr="00903CB0" w:rsidTr="00313D49">
        <w:tc>
          <w:tcPr>
            <w:tcW w:w="3606" w:type="dxa"/>
          </w:tcPr>
          <w:p w:rsidR="00924A0E" w:rsidRPr="000A7171" w:rsidRDefault="00924A0E" w:rsidP="00313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Непроизведенные активы, с</w:t>
            </w: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ставляющие казну</w:t>
            </w:r>
          </w:p>
        </w:tc>
        <w:tc>
          <w:tcPr>
            <w:tcW w:w="850" w:type="dxa"/>
            <w:gridSpan w:val="2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1 0 8</w:t>
            </w:r>
          </w:p>
        </w:tc>
        <w:tc>
          <w:tcPr>
            <w:tcW w:w="709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</w:p>
        </w:tc>
        <w:tc>
          <w:tcPr>
            <w:tcW w:w="1559" w:type="dxa"/>
          </w:tcPr>
          <w:p w:rsidR="00924A0E" w:rsidRPr="000A7171" w:rsidRDefault="00924A0E" w:rsidP="00313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A0E" w:rsidRPr="00903CB0" w:rsidTr="00313D49">
        <w:tc>
          <w:tcPr>
            <w:tcW w:w="3606" w:type="dxa"/>
          </w:tcPr>
          <w:p w:rsidR="00924A0E" w:rsidRPr="000A7171" w:rsidRDefault="00924A0E" w:rsidP="00313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Материальные запасы, составл</w:t>
            </w: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ющие казну</w:t>
            </w:r>
          </w:p>
        </w:tc>
        <w:tc>
          <w:tcPr>
            <w:tcW w:w="850" w:type="dxa"/>
            <w:gridSpan w:val="2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1 0 8</w:t>
            </w:r>
          </w:p>
        </w:tc>
        <w:tc>
          <w:tcPr>
            <w:tcW w:w="709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</w:p>
        </w:tc>
        <w:tc>
          <w:tcPr>
            <w:tcW w:w="1559" w:type="dxa"/>
          </w:tcPr>
          <w:p w:rsidR="00924A0E" w:rsidRPr="000A7171" w:rsidRDefault="00924A0E" w:rsidP="00313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A0E" w:rsidRPr="00903CB0" w:rsidTr="00313D49">
        <w:tc>
          <w:tcPr>
            <w:tcW w:w="3606" w:type="dxa"/>
          </w:tcPr>
          <w:p w:rsidR="00924A0E" w:rsidRPr="000A7171" w:rsidRDefault="00924A0E" w:rsidP="00313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Прочие активы, составляющие казну</w:t>
            </w:r>
          </w:p>
        </w:tc>
        <w:tc>
          <w:tcPr>
            <w:tcW w:w="850" w:type="dxa"/>
            <w:gridSpan w:val="2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1 0 8</w:t>
            </w:r>
          </w:p>
        </w:tc>
        <w:tc>
          <w:tcPr>
            <w:tcW w:w="709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</w:p>
        </w:tc>
        <w:tc>
          <w:tcPr>
            <w:tcW w:w="1559" w:type="dxa"/>
          </w:tcPr>
          <w:p w:rsidR="00924A0E" w:rsidRPr="000A7171" w:rsidRDefault="00924A0E" w:rsidP="00313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A0E" w:rsidRPr="00903CB0" w:rsidTr="00313D49">
        <w:tblPrEx>
          <w:tblBorders>
            <w:insideV w:val="nil"/>
          </w:tblBorders>
        </w:tblPrEx>
        <w:tc>
          <w:tcPr>
            <w:tcW w:w="10410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ФИНАНСОВЫЕ АКТИВЫ</w:t>
            </w:r>
          </w:p>
        </w:tc>
      </w:tr>
      <w:tr w:rsidR="00924A0E" w:rsidRPr="00903CB0" w:rsidTr="00313D49">
        <w:tc>
          <w:tcPr>
            <w:tcW w:w="3606" w:type="dxa"/>
          </w:tcPr>
          <w:p w:rsidR="00924A0E" w:rsidRPr="000A7171" w:rsidRDefault="00924A0E" w:rsidP="00313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Денежные средства учреждения на лицевых счетах в органе ка</w:t>
            </w: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начейства</w:t>
            </w:r>
          </w:p>
        </w:tc>
        <w:tc>
          <w:tcPr>
            <w:tcW w:w="850" w:type="dxa"/>
            <w:gridSpan w:val="2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2 0 1</w:t>
            </w:r>
          </w:p>
        </w:tc>
        <w:tc>
          <w:tcPr>
            <w:tcW w:w="709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</w:p>
        </w:tc>
        <w:tc>
          <w:tcPr>
            <w:tcW w:w="1559" w:type="dxa"/>
          </w:tcPr>
          <w:p w:rsidR="00924A0E" w:rsidRPr="000A7171" w:rsidRDefault="00924A0E" w:rsidP="00313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A0E" w:rsidRPr="00903CB0" w:rsidTr="00313D49">
        <w:tc>
          <w:tcPr>
            <w:tcW w:w="3606" w:type="dxa"/>
          </w:tcPr>
          <w:p w:rsidR="00924A0E" w:rsidRPr="000A7171" w:rsidRDefault="00924A0E" w:rsidP="00313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 xml:space="preserve">Денежные средства учреждения в пути в органе казначейства </w:t>
            </w:r>
          </w:p>
        </w:tc>
        <w:tc>
          <w:tcPr>
            <w:tcW w:w="850" w:type="dxa"/>
            <w:gridSpan w:val="2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2 0 1</w:t>
            </w:r>
          </w:p>
        </w:tc>
        <w:tc>
          <w:tcPr>
            <w:tcW w:w="709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</w:p>
        </w:tc>
        <w:tc>
          <w:tcPr>
            <w:tcW w:w="1559" w:type="dxa"/>
          </w:tcPr>
          <w:p w:rsidR="00924A0E" w:rsidRPr="000A7171" w:rsidRDefault="00924A0E" w:rsidP="00313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A0E" w:rsidRPr="00903CB0" w:rsidTr="00313D49">
        <w:tc>
          <w:tcPr>
            <w:tcW w:w="3606" w:type="dxa"/>
          </w:tcPr>
          <w:p w:rsidR="00924A0E" w:rsidRPr="000A7171" w:rsidRDefault="00924A0E" w:rsidP="00313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Денежные средства учреждения на счетах в кредитной организ</w:t>
            </w: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850" w:type="dxa"/>
            <w:gridSpan w:val="2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2 0 1</w:t>
            </w:r>
          </w:p>
        </w:tc>
        <w:tc>
          <w:tcPr>
            <w:tcW w:w="709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</w:p>
        </w:tc>
        <w:tc>
          <w:tcPr>
            <w:tcW w:w="1559" w:type="dxa"/>
          </w:tcPr>
          <w:p w:rsidR="00924A0E" w:rsidRPr="000A7171" w:rsidRDefault="00924A0E" w:rsidP="00313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A0E" w:rsidRPr="00903CB0" w:rsidTr="00313D49">
        <w:tc>
          <w:tcPr>
            <w:tcW w:w="3606" w:type="dxa"/>
          </w:tcPr>
          <w:p w:rsidR="00924A0E" w:rsidRPr="000A7171" w:rsidRDefault="00924A0E" w:rsidP="00313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 xml:space="preserve">Денежные средства учреждения в пути в кредитной организации </w:t>
            </w:r>
          </w:p>
        </w:tc>
        <w:tc>
          <w:tcPr>
            <w:tcW w:w="850" w:type="dxa"/>
            <w:gridSpan w:val="2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2 0 1</w:t>
            </w:r>
          </w:p>
        </w:tc>
        <w:tc>
          <w:tcPr>
            <w:tcW w:w="709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</w:p>
        </w:tc>
        <w:tc>
          <w:tcPr>
            <w:tcW w:w="1559" w:type="dxa"/>
          </w:tcPr>
          <w:p w:rsidR="00924A0E" w:rsidRPr="000A7171" w:rsidRDefault="00924A0E" w:rsidP="00313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A0E" w:rsidRPr="00903CB0" w:rsidTr="00313D49">
        <w:tc>
          <w:tcPr>
            <w:tcW w:w="3606" w:type="dxa"/>
          </w:tcPr>
          <w:p w:rsidR="00924A0E" w:rsidRPr="000A7171" w:rsidRDefault="00924A0E" w:rsidP="00313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Денежные средства учреждения на специальных счетах в креди</w:t>
            </w: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ной организации</w:t>
            </w:r>
          </w:p>
        </w:tc>
        <w:tc>
          <w:tcPr>
            <w:tcW w:w="850" w:type="dxa"/>
            <w:gridSpan w:val="2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2 0 1</w:t>
            </w:r>
          </w:p>
        </w:tc>
        <w:tc>
          <w:tcPr>
            <w:tcW w:w="709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</w:p>
        </w:tc>
        <w:tc>
          <w:tcPr>
            <w:tcW w:w="1559" w:type="dxa"/>
          </w:tcPr>
          <w:p w:rsidR="00924A0E" w:rsidRPr="000A7171" w:rsidRDefault="00924A0E" w:rsidP="00313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A0E" w:rsidRPr="00903CB0" w:rsidTr="00313D49">
        <w:tc>
          <w:tcPr>
            <w:tcW w:w="3606" w:type="dxa"/>
          </w:tcPr>
          <w:p w:rsidR="00924A0E" w:rsidRPr="000A7171" w:rsidRDefault="00924A0E" w:rsidP="00313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Денежные средства учреждения в иностранной валюте на счетах в кредитной организации</w:t>
            </w:r>
          </w:p>
        </w:tc>
        <w:tc>
          <w:tcPr>
            <w:tcW w:w="850" w:type="dxa"/>
            <w:gridSpan w:val="2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2 0 1</w:t>
            </w:r>
          </w:p>
        </w:tc>
        <w:tc>
          <w:tcPr>
            <w:tcW w:w="709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</w:p>
        </w:tc>
        <w:tc>
          <w:tcPr>
            <w:tcW w:w="1559" w:type="dxa"/>
          </w:tcPr>
          <w:p w:rsidR="00924A0E" w:rsidRPr="000A7171" w:rsidRDefault="00924A0E" w:rsidP="00313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A0E" w:rsidRPr="00903CB0" w:rsidTr="00313D49">
        <w:tc>
          <w:tcPr>
            <w:tcW w:w="3606" w:type="dxa"/>
          </w:tcPr>
          <w:p w:rsidR="00924A0E" w:rsidRPr="000A7171" w:rsidRDefault="00924A0E" w:rsidP="00313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Касса</w:t>
            </w:r>
          </w:p>
        </w:tc>
        <w:tc>
          <w:tcPr>
            <w:tcW w:w="850" w:type="dxa"/>
            <w:gridSpan w:val="2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2 0 1</w:t>
            </w:r>
          </w:p>
        </w:tc>
        <w:tc>
          <w:tcPr>
            <w:tcW w:w="709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</w:p>
        </w:tc>
        <w:tc>
          <w:tcPr>
            <w:tcW w:w="1559" w:type="dxa"/>
          </w:tcPr>
          <w:p w:rsidR="00924A0E" w:rsidRPr="000A7171" w:rsidRDefault="00924A0E" w:rsidP="00313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A0E" w:rsidRPr="00903CB0" w:rsidTr="00313D49">
        <w:tc>
          <w:tcPr>
            <w:tcW w:w="3606" w:type="dxa"/>
          </w:tcPr>
          <w:p w:rsidR="00924A0E" w:rsidRPr="000A7171" w:rsidRDefault="00924A0E" w:rsidP="00313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Денежные документы</w:t>
            </w:r>
          </w:p>
        </w:tc>
        <w:tc>
          <w:tcPr>
            <w:tcW w:w="850" w:type="dxa"/>
            <w:gridSpan w:val="2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2 0 1</w:t>
            </w:r>
          </w:p>
        </w:tc>
        <w:tc>
          <w:tcPr>
            <w:tcW w:w="709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</w:p>
        </w:tc>
        <w:tc>
          <w:tcPr>
            <w:tcW w:w="1559" w:type="dxa"/>
          </w:tcPr>
          <w:p w:rsidR="00924A0E" w:rsidRPr="000A7171" w:rsidRDefault="00924A0E" w:rsidP="00313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A0E" w:rsidRPr="00903CB0" w:rsidTr="00313D49">
        <w:tc>
          <w:tcPr>
            <w:tcW w:w="3606" w:type="dxa"/>
          </w:tcPr>
          <w:p w:rsidR="00924A0E" w:rsidRPr="000A7171" w:rsidRDefault="00924A0E" w:rsidP="00313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Облигации</w:t>
            </w:r>
          </w:p>
        </w:tc>
        <w:tc>
          <w:tcPr>
            <w:tcW w:w="850" w:type="dxa"/>
            <w:gridSpan w:val="2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2 0 4</w:t>
            </w:r>
          </w:p>
        </w:tc>
        <w:tc>
          <w:tcPr>
            <w:tcW w:w="709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</w:p>
        </w:tc>
        <w:tc>
          <w:tcPr>
            <w:tcW w:w="1559" w:type="dxa"/>
          </w:tcPr>
          <w:p w:rsidR="00924A0E" w:rsidRPr="000A7171" w:rsidRDefault="00924A0E" w:rsidP="00313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A0E" w:rsidRPr="00903CB0" w:rsidTr="00313D49">
        <w:tc>
          <w:tcPr>
            <w:tcW w:w="3606" w:type="dxa"/>
          </w:tcPr>
          <w:p w:rsidR="00924A0E" w:rsidRPr="000A7171" w:rsidRDefault="00924A0E" w:rsidP="00313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Векселя</w:t>
            </w:r>
          </w:p>
        </w:tc>
        <w:tc>
          <w:tcPr>
            <w:tcW w:w="850" w:type="dxa"/>
            <w:gridSpan w:val="2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2 0 4</w:t>
            </w:r>
          </w:p>
        </w:tc>
        <w:tc>
          <w:tcPr>
            <w:tcW w:w="709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</w:p>
        </w:tc>
        <w:tc>
          <w:tcPr>
            <w:tcW w:w="1559" w:type="dxa"/>
          </w:tcPr>
          <w:p w:rsidR="00924A0E" w:rsidRPr="000A7171" w:rsidRDefault="00924A0E" w:rsidP="00313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A0E" w:rsidRPr="00903CB0" w:rsidTr="00313D49">
        <w:tc>
          <w:tcPr>
            <w:tcW w:w="3606" w:type="dxa"/>
          </w:tcPr>
          <w:p w:rsidR="00924A0E" w:rsidRPr="000A7171" w:rsidRDefault="00924A0E" w:rsidP="00313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Иные ценные бумаги, кроме а</w:t>
            </w: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ций</w:t>
            </w:r>
          </w:p>
        </w:tc>
        <w:tc>
          <w:tcPr>
            <w:tcW w:w="850" w:type="dxa"/>
            <w:gridSpan w:val="2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2 0 4</w:t>
            </w:r>
          </w:p>
        </w:tc>
        <w:tc>
          <w:tcPr>
            <w:tcW w:w="709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</w:p>
        </w:tc>
        <w:tc>
          <w:tcPr>
            <w:tcW w:w="1559" w:type="dxa"/>
          </w:tcPr>
          <w:p w:rsidR="00924A0E" w:rsidRPr="000A7171" w:rsidRDefault="00924A0E" w:rsidP="00313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A0E" w:rsidRPr="00903CB0" w:rsidTr="00313D49">
        <w:tc>
          <w:tcPr>
            <w:tcW w:w="3606" w:type="dxa"/>
          </w:tcPr>
          <w:p w:rsidR="00924A0E" w:rsidRPr="000A7171" w:rsidRDefault="00924A0E" w:rsidP="00313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Акции</w:t>
            </w:r>
          </w:p>
        </w:tc>
        <w:tc>
          <w:tcPr>
            <w:tcW w:w="850" w:type="dxa"/>
            <w:gridSpan w:val="2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2 0 4</w:t>
            </w:r>
          </w:p>
        </w:tc>
        <w:tc>
          <w:tcPr>
            <w:tcW w:w="709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</w:p>
        </w:tc>
        <w:tc>
          <w:tcPr>
            <w:tcW w:w="1559" w:type="dxa"/>
          </w:tcPr>
          <w:p w:rsidR="00924A0E" w:rsidRPr="000A7171" w:rsidRDefault="00924A0E" w:rsidP="00313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A0E" w:rsidRPr="00903CB0" w:rsidTr="00313D49">
        <w:tc>
          <w:tcPr>
            <w:tcW w:w="3606" w:type="dxa"/>
          </w:tcPr>
          <w:p w:rsidR="00924A0E" w:rsidRPr="000A7171" w:rsidRDefault="00924A0E" w:rsidP="00313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Участие в государственных (м</w:t>
            </w: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 xml:space="preserve">ниципальных) предприятиях </w:t>
            </w:r>
          </w:p>
        </w:tc>
        <w:tc>
          <w:tcPr>
            <w:tcW w:w="850" w:type="dxa"/>
            <w:gridSpan w:val="2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2 0 4</w:t>
            </w:r>
          </w:p>
        </w:tc>
        <w:tc>
          <w:tcPr>
            <w:tcW w:w="709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</w:p>
        </w:tc>
        <w:tc>
          <w:tcPr>
            <w:tcW w:w="1559" w:type="dxa"/>
          </w:tcPr>
          <w:p w:rsidR="00924A0E" w:rsidRPr="000A7171" w:rsidRDefault="00924A0E" w:rsidP="00313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A0E" w:rsidRPr="00903CB0" w:rsidTr="00313D49">
        <w:tc>
          <w:tcPr>
            <w:tcW w:w="3606" w:type="dxa"/>
          </w:tcPr>
          <w:p w:rsidR="00924A0E" w:rsidRPr="000A7171" w:rsidRDefault="00924A0E" w:rsidP="00313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Участие в государственных (м</w:t>
            </w: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ниципальных) учреждениях</w:t>
            </w:r>
          </w:p>
        </w:tc>
        <w:tc>
          <w:tcPr>
            <w:tcW w:w="850" w:type="dxa"/>
            <w:gridSpan w:val="2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2 0 4</w:t>
            </w:r>
          </w:p>
        </w:tc>
        <w:tc>
          <w:tcPr>
            <w:tcW w:w="709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</w:p>
        </w:tc>
        <w:tc>
          <w:tcPr>
            <w:tcW w:w="1559" w:type="dxa"/>
          </w:tcPr>
          <w:p w:rsidR="00924A0E" w:rsidRPr="000A7171" w:rsidRDefault="00924A0E" w:rsidP="00313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A0E" w:rsidRPr="00903CB0" w:rsidTr="00313D49">
        <w:tc>
          <w:tcPr>
            <w:tcW w:w="3606" w:type="dxa"/>
          </w:tcPr>
          <w:p w:rsidR="00924A0E" w:rsidRPr="000A7171" w:rsidRDefault="00924A0E" w:rsidP="00313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Иные формы участия в капитале</w:t>
            </w:r>
          </w:p>
        </w:tc>
        <w:tc>
          <w:tcPr>
            <w:tcW w:w="850" w:type="dxa"/>
            <w:gridSpan w:val="2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2 0 4</w:t>
            </w:r>
          </w:p>
        </w:tc>
        <w:tc>
          <w:tcPr>
            <w:tcW w:w="709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</w:p>
        </w:tc>
        <w:tc>
          <w:tcPr>
            <w:tcW w:w="1559" w:type="dxa"/>
          </w:tcPr>
          <w:p w:rsidR="00924A0E" w:rsidRPr="000A7171" w:rsidRDefault="00924A0E" w:rsidP="00313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A0E" w:rsidRPr="00903CB0" w:rsidTr="00313D49">
        <w:tc>
          <w:tcPr>
            <w:tcW w:w="3606" w:type="dxa"/>
          </w:tcPr>
          <w:p w:rsidR="00924A0E" w:rsidRPr="000A7171" w:rsidRDefault="00924A0E" w:rsidP="00313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Активы в управляющих комп</w:t>
            </w: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ниях</w:t>
            </w:r>
          </w:p>
        </w:tc>
        <w:tc>
          <w:tcPr>
            <w:tcW w:w="850" w:type="dxa"/>
            <w:gridSpan w:val="2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2 0 4</w:t>
            </w:r>
          </w:p>
        </w:tc>
        <w:tc>
          <w:tcPr>
            <w:tcW w:w="709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</w:p>
        </w:tc>
        <w:tc>
          <w:tcPr>
            <w:tcW w:w="1559" w:type="dxa"/>
          </w:tcPr>
          <w:p w:rsidR="00924A0E" w:rsidRPr="000A7171" w:rsidRDefault="00924A0E" w:rsidP="00313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A0E" w:rsidRPr="00903CB0" w:rsidTr="00313D49">
        <w:tc>
          <w:tcPr>
            <w:tcW w:w="3606" w:type="dxa"/>
          </w:tcPr>
          <w:p w:rsidR="00924A0E" w:rsidRPr="000A7171" w:rsidRDefault="00924A0E" w:rsidP="00313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Прочие финансовые активы</w:t>
            </w:r>
          </w:p>
        </w:tc>
        <w:tc>
          <w:tcPr>
            <w:tcW w:w="850" w:type="dxa"/>
            <w:gridSpan w:val="2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2 0 4</w:t>
            </w:r>
          </w:p>
        </w:tc>
        <w:tc>
          <w:tcPr>
            <w:tcW w:w="709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</w:p>
        </w:tc>
        <w:tc>
          <w:tcPr>
            <w:tcW w:w="1559" w:type="dxa"/>
          </w:tcPr>
          <w:p w:rsidR="00924A0E" w:rsidRPr="000A7171" w:rsidRDefault="00924A0E" w:rsidP="00313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A0E" w:rsidRPr="00903CB0" w:rsidTr="00313D49">
        <w:tc>
          <w:tcPr>
            <w:tcW w:w="3606" w:type="dxa"/>
          </w:tcPr>
          <w:p w:rsidR="00924A0E" w:rsidRPr="000A7171" w:rsidRDefault="00924A0E" w:rsidP="00313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Расчеты с плательщиками нал</w:t>
            </w: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говых доходов</w:t>
            </w:r>
          </w:p>
        </w:tc>
        <w:tc>
          <w:tcPr>
            <w:tcW w:w="850" w:type="dxa"/>
            <w:gridSpan w:val="2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2 0 5</w:t>
            </w:r>
          </w:p>
        </w:tc>
        <w:tc>
          <w:tcPr>
            <w:tcW w:w="709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</w:p>
        </w:tc>
        <w:tc>
          <w:tcPr>
            <w:tcW w:w="1559" w:type="dxa"/>
          </w:tcPr>
          <w:p w:rsidR="00924A0E" w:rsidRPr="000A7171" w:rsidRDefault="00924A0E" w:rsidP="00313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A0E" w:rsidRPr="00903CB0" w:rsidTr="00313D49">
        <w:tc>
          <w:tcPr>
            <w:tcW w:w="3606" w:type="dxa"/>
          </w:tcPr>
          <w:p w:rsidR="00924A0E" w:rsidRPr="000A7171" w:rsidRDefault="00924A0E" w:rsidP="00313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Расчеты по доходам от операц</w:t>
            </w: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онной аренды</w:t>
            </w:r>
          </w:p>
        </w:tc>
        <w:tc>
          <w:tcPr>
            <w:tcW w:w="850" w:type="dxa"/>
            <w:gridSpan w:val="2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2 0 5</w:t>
            </w:r>
          </w:p>
        </w:tc>
        <w:tc>
          <w:tcPr>
            <w:tcW w:w="709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</w:p>
        </w:tc>
        <w:tc>
          <w:tcPr>
            <w:tcW w:w="1559" w:type="dxa"/>
          </w:tcPr>
          <w:p w:rsidR="00924A0E" w:rsidRPr="000A7171" w:rsidRDefault="00924A0E" w:rsidP="00313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A0E" w:rsidRPr="00903CB0" w:rsidTr="00313D49">
        <w:tc>
          <w:tcPr>
            <w:tcW w:w="3606" w:type="dxa"/>
          </w:tcPr>
          <w:p w:rsidR="00924A0E" w:rsidRPr="000A7171" w:rsidRDefault="00924A0E" w:rsidP="00313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 xml:space="preserve">Расчеты по доходам от оказания </w:t>
            </w:r>
            <w:r w:rsidRPr="000A71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платных услуг (работ)</w:t>
            </w:r>
          </w:p>
        </w:tc>
        <w:tc>
          <w:tcPr>
            <w:tcW w:w="850" w:type="dxa"/>
            <w:gridSpan w:val="2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851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2 0 5</w:t>
            </w:r>
          </w:p>
        </w:tc>
        <w:tc>
          <w:tcPr>
            <w:tcW w:w="709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</w:p>
        </w:tc>
        <w:tc>
          <w:tcPr>
            <w:tcW w:w="1559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7171">
              <w:rPr>
                <w:rFonts w:ascii="Times New Roman" w:hAnsi="Times New Roman" w:cs="Times New Roman"/>
                <w:sz w:val="20"/>
              </w:rPr>
              <w:t xml:space="preserve">Согласно </w:t>
            </w:r>
            <w:hyperlink w:anchor="P328" w:history="1">
              <w:r w:rsidRPr="000A7171">
                <w:rPr>
                  <w:rFonts w:ascii="Times New Roman" w:hAnsi="Times New Roman" w:cs="Times New Roman"/>
                  <w:color w:val="0000FF"/>
                  <w:sz w:val="20"/>
                </w:rPr>
                <w:t>п. 5.2</w:t>
              </w:r>
            </w:hyperlink>
            <w:r w:rsidRPr="000A7171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A7171">
              <w:rPr>
                <w:rFonts w:ascii="Times New Roman" w:hAnsi="Times New Roman" w:cs="Times New Roman"/>
                <w:sz w:val="20"/>
              </w:rPr>
              <w:lastRenderedPageBreak/>
              <w:t>Учетной пол</w:t>
            </w:r>
            <w:r w:rsidRPr="000A7171">
              <w:rPr>
                <w:rFonts w:ascii="Times New Roman" w:hAnsi="Times New Roman" w:cs="Times New Roman"/>
                <w:sz w:val="20"/>
              </w:rPr>
              <w:t>и</w:t>
            </w:r>
            <w:r w:rsidRPr="000A7171">
              <w:rPr>
                <w:rFonts w:ascii="Times New Roman" w:hAnsi="Times New Roman" w:cs="Times New Roman"/>
                <w:sz w:val="20"/>
              </w:rPr>
              <w:t>тики для целей бухгалтерского учета (далее - УП БУ)</w:t>
            </w:r>
          </w:p>
        </w:tc>
      </w:tr>
      <w:tr w:rsidR="00924A0E" w:rsidRPr="00903CB0" w:rsidTr="00313D49">
        <w:tc>
          <w:tcPr>
            <w:tcW w:w="3606" w:type="dxa"/>
          </w:tcPr>
          <w:p w:rsidR="00924A0E" w:rsidRPr="000A7171" w:rsidRDefault="00924A0E" w:rsidP="00313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Расчеты по доходам от штра</w:t>
            </w: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ных санкций за нарушение зак</w:t>
            </w: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нодательства о закупках</w:t>
            </w:r>
          </w:p>
        </w:tc>
        <w:tc>
          <w:tcPr>
            <w:tcW w:w="850" w:type="dxa"/>
            <w:gridSpan w:val="2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2 0 5</w:t>
            </w:r>
          </w:p>
        </w:tc>
        <w:tc>
          <w:tcPr>
            <w:tcW w:w="709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</w:p>
        </w:tc>
        <w:tc>
          <w:tcPr>
            <w:tcW w:w="1559" w:type="dxa"/>
          </w:tcPr>
          <w:p w:rsidR="00924A0E" w:rsidRPr="000A7171" w:rsidRDefault="00924A0E" w:rsidP="00313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A0E" w:rsidRPr="00903CB0" w:rsidTr="00313D49">
        <w:tc>
          <w:tcPr>
            <w:tcW w:w="3606" w:type="dxa"/>
          </w:tcPr>
          <w:p w:rsidR="00924A0E" w:rsidRPr="000A7171" w:rsidRDefault="00924A0E" w:rsidP="00313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Расчеты по доходам от прочих сумм принудительного изъятия</w:t>
            </w:r>
          </w:p>
        </w:tc>
        <w:tc>
          <w:tcPr>
            <w:tcW w:w="850" w:type="dxa"/>
            <w:gridSpan w:val="2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2 0 5</w:t>
            </w:r>
          </w:p>
        </w:tc>
        <w:tc>
          <w:tcPr>
            <w:tcW w:w="709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924A0E" w:rsidRPr="000A7171" w:rsidRDefault="00924A0E" w:rsidP="00313D49">
            <w:pPr>
              <w:jc w:val="center"/>
            </w:pPr>
            <w:r w:rsidRPr="000A7171">
              <w:t>КОСГУ</w:t>
            </w:r>
          </w:p>
        </w:tc>
        <w:tc>
          <w:tcPr>
            <w:tcW w:w="1559" w:type="dxa"/>
          </w:tcPr>
          <w:p w:rsidR="00924A0E" w:rsidRPr="000A7171" w:rsidRDefault="00924A0E" w:rsidP="00313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A0E" w:rsidRPr="00903CB0" w:rsidTr="00313D49">
        <w:tc>
          <w:tcPr>
            <w:tcW w:w="3606" w:type="dxa"/>
          </w:tcPr>
          <w:p w:rsidR="00924A0E" w:rsidRPr="000A7171" w:rsidRDefault="00924A0E" w:rsidP="00313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Расчеты по поступлениям от др</w:t>
            </w: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гих бюджетов бюджетной сист</w:t>
            </w: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мы Российской Федерации</w:t>
            </w:r>
          </w:p>
        </w:tc>
        <w:tc>
          <w:tcPr>
            <w:tcW w:w="850" w:type="dxa"/>
            <w:gridSpan w:val="2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2 0 5</w:t>
            </w:r>
          </w:p>
        </w:tc>
        <w:tc>
          <w:tcPr>
            <w:tcW w:w="709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24A0E" w:rsidRPr="000A7171" w:rsidRDefault="00924A0E" w:rsidP="00313D49">
            <w:pPr>
              <w:jc w:val="center"/>
            </w:pPr>
            <w:r w:rsidRPr="000A7171">
              <w:t>КОСГУ</w:t>
            </w:r>
          </w:p>
        </w:tc>
        <w:tc>
          <w:tcPr>
            <w:tcW w:w="1559" w:type="dxa"/>
          </w:tcPr>
          <w:p w:rsidR="00924A0E" w:rsidRPr="000A7171" w:rsidRDefault="00924A0E" w:rsidP="00313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A0E" w:rsidRPr="00903CB0" w:rsidTr="00313D49">
        <w:tc>
          <w:tcPr>
            <w:tcW w:w="3606" w:type="dxa"/>
          </w:tcPr>
          <w:p w:rsidR="00924A0E" w:rsidRPr="000A7171" w:rsidRDefault="00924A0E" w:rsidP="00313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Расчеты по поступлениям от наднациональных организаций и правительств иностранных гос</w:t>
            </w: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дарств</w:t>
            </w:r>
          </w:p>
        </w:tc>
        <w:tc>
          <w:tcPr>
            <w:tcW w:w="850" w:type="dxa"/>
            <w:gridSpan w:val="2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2 0 5</w:t>
            </w:r>
          </w:p>
        </w:tc>
        <w:tc>
          <w:tcPr>
            <w:tcW w:w="709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924A0E" w:rsidRPr="000A7171" w:rsidRDefault="00924A0E" w:rsidP="00313D49">
            <w:pPr>
              <w:jc w:val="center"/>
            </w:pPr>
            <w:r w:rsidRPr="000A7171">
              <w:t>КОСГУ</w:t>
            </w:r>
          </w:p>
        </w:tc>
        <w:tc>
          <w:tcPr>
            <w:tcW w:w="1559" w:type="dxa"/>
          </w:tcPr>
          <w:p w:rsidR="00924A0E" w:rsidRPr="000A7171" w:rsidRDefault="00924A0E" w:rsidP="00313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A0E" w:rsidRPr="00903CB0" w:rsidTr="00313D49">
        <w:tc>
          <w:tcPr>
            <w:tcW w:w="3606" w:type="dxa"/>
          </w:tcPr>
          <w:p w:rsidR="00924A0E" w:rsidRPr="000A7171" w:rsidRDefault="00924A0E" w:rsidP="00313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Расчеты по поступлениям от международных финансовых о</w:t>
            </w: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ганизаций</w:t>
            </w:r>
          </w:p>
        </w:tc>
        <w:tc>
          <w:tcPr>
            <w:tcW w:w="850" w:type="dxa"/>
            <w:gridSpan w:val="2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2 0 5</w:t>
            </w:r>
          </w:p>
        </w:tc>
        <w:tc>
          <w:tcPr>
            <w:tcW w:w="709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</w:p>
        </w:tc>
        <w:tc>
          <w:tcPr>
            <w:tcW w:w="1559" w:type="dxa"/>
          </w:tcPr>
          <w:p w:rsidR="00924A0E" w:rsidRPr="000A7171" w:rsidRDefault="00924A0E" w:rsidP="00313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A0E" w:rsidRPr="00903CB0" w:rsidTr="00313D49">
        <w:tc>
          <w:tcPr>
            <w:tcW w:w="3606" w:type="dxa"/>
          </w:tcPr>
          <w:p w:rsidR="00924A0E" w:rsidRPr="000A7171" w:rsidRDefault="00924A0E" w:rsidP="00313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Расчеты по доходам от операций с основными средствами</w:t>
            </w:r>
          </w:p>
        </w:tc>
        <w:tc>
          <w:tcPr>
            <w:tcW w:w="850" w:type="dxa"/>
            <w:gridSpan w:val="2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2 0 5</w:t>
            </w:r>
          </w:p>
        </w:tc>
        <w:tc>
          <w:tcPr>
            <w:tcW w:w="709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</w:p>
        </w:tc>
        <w:tc>
          <w:tcPr>
            <w:tcW w:w="1559" w:type="dxa"/>
          </w:tcPr>
          <w:p w:rsidR="00924A0E" w:rsidRPr="000A7171" w:rsidRDefault="00924A0E" w:rsidP="00313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A0E" w:rsidRPr="00903CB0" w:rsidTr="00313D49">
        <w:tc>
          <w:tcPr>
            <w:tcW w:w="3606" w:type="dxa"/>
          </w:tcPr>
          <w:p w:rsidR="00924A0E" w:rsidRPr="000A7171" w:rsidRDefault="00924A0E" w:rsidP="00313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Расчеты по доходам от операций с нематериальными активами</w:t>
            </w:r>
          </w:p>
        </w:tc>
        <w:tc>
          <w:tcPr>
            <w:tcW w:w="850" w:type="dxa"/>
            <w:gridSpan w:val="2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2 0 5</w:t>
            </w:r>
          </w:p>
        </w:tc>
        <w:tc>
          <w:tcPr>
            <w:tcW w:w="709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</w:p>
        </w:tc>
        <w:tc>
          <w:tcPr>
            <w:tcW w:w="1559" w:type="dxa"/>
          </w:tcPr>
          <w:p w:rsidR="00924A0E" w:rsidRPr="000A7171" w:rsidRDefault="00924A0E" w:rsidP="00313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A0E" w:rsidRPr="00903CB0" w:rsidTr="00313D49">
        <w:tc>
          <w:tcPr>
            <w:tcW w:w="3606" w:type="dxa"/>
          </w:tcPr>
          <w:p w:rsidR="00924A0E" w:rsidRPr="000A7171" w:rsidRDefault="00924A0E" w:rsidP="00313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Расчеты по доходам от операций с непроизведенными активами</w:t>
            </w:r>
          </w:p>
        </w:tc>
        <w:tc>
          <w:tcPr>
            <w:tcW w:w="850" w:type="dxa"/>
            <w:gridSpan w:val="2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2 0 5</w:t>
            </w:r>
          </w:p>
        </w:tc>
        <w:tc>
          <w:tcPr>
            <w:tcW w:w="709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</w:p>
        </w:tc>
        <w:tc>
          <w:tcPr>
            <w:tcW w:w="1559" w:type="dxa"/>
          </w:tcPr>
          <w:p w:rsidR="00924A0E" w:rsidRPr="000A7171" w:rsidRDefault="00924A0E" w:rsidP="00313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A0E" w:rsidRPr="00903CB0" w:rsidTr="00313D49">
        <w:tc>
          <w:tcPr>
            <w:tcW w:w="3606" w:type="dxa"/>
          </w:tcPr>
          <w:p w:rsidR="00924A0E" w:rsidRPr="000A7171" w:rsidRDefault="00924A0E" w:rsidP="00313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Расчеты по доходам от операций с материальными запасами</w:t>
            </w:r>
          </w:p>
        </w:tc>
        <w:tc>
          <w:tcPr>
            <w:tcW w:w="850" w:type="dxa"/>
            <w:gridSpan w:val="2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2 0 5</w:t>
            </w:r>
          </w:p>
        </w:tc>
        <w:tc>
          <w:tcPr>
            <w:tcW w:w="709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</w:p>
        </w:tc>
        <w:tc>
          <w:tcPr>
            <w:tcW w:w="1559" w:type="dxa"/>
          </w:tcPr>
          <w:p w:rsidR="00924A0E" w:rsidRPr="000A7171" w:rsidRDefault="00924A0E" w:rsidP="00313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A0E" w:rsidRPr="00903CB0" w:rsidTr="00313D49">
        <w:tc>
          <w:tcPr>
            <w:tcW w:w="3606" w:type="dxa"/>
          </w:tcPr>
          <w:p w:rsidR="00924A0E" w:rsidRPr="000A7171" w:rsidRDefault="00924A0E" w:rsidP="00313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Расчеты по доходам от операций с финансовыми активами</w:t>
            </w:r>
          </w:p>
        </w:tc>
        <w:tc>
          <w:tcPr>
            <w:tcW w:w="850" w:type="dxa"/>
            <w:gridSpan w:val="2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2 0 5</w:t>
            </w:r>
          </w:p>
        </w:tc>
        <w:tc>
          <w:tcPr>
            <w:tcW w:w="709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</w:p>
        </w:tc>
        <w:tc>
          <w:tcPr>
            <w:tcW w:w="1559" w:type="dxa"/>
          </w:tcPr>
          <w:p w:rsidR="00924A0E" w:rsidRPr="000A7171" w:rsidRDefault="00924A0E" w:rsidP="00313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A0E" w:rsidRPr="00903CB0" w:rsidTr="00313D49">
        <w:tc>
          <w:tcPr>
            <w:tcW w:w="3606" w:type="dxa"/>
          </w:tcPr>
          <w:p w:rsidR="00924A0E" w:rsidRPr="000A7171" w:rsidRDefault="00924A0E" w:rsidP="00313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Расчеты по невыясненным п</w:t>
            </w: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ступлениям</w:t>
            </w:r>
          </w:p>
        </w:tc>
        <w:tc>
          <w:tcPr>
            <w:tcW w:w="850" w:type="dxa"/>
            <w:gridSpan w:val="2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2 0 5</w:t>
            </w:r>
          </w:p>
        </w:tc>
        <w:tc>
          <w:tcPr>
            <w:tcW w:w="709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</w:p>
        </w:tc>
        <w:tc>
          <w:tcPr>
            <w:tcW w:w="1559" w:type="dxa"/>
          </w:tcPr>
          <w:p w:rsidR="00924A0E" w:rsidRPr="000A7171" w:rsidRDefault="00924A0E" w:rsidP="00313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A0E" w:rsidRPr="00903CB0" w:rsidTr="00313D49">
        <w:tc>
          <w:tcPr>
            <w:tcW w:w="3606" w:type="dxa"/>
          </w:tcPr>
          <w:p w:rsidR="00924A0E" w:rsidRPr="000A7171" w:rsidRDefault="00924A0E" w:rsidP="00313D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Расчеты по субсидиям на иные цели</w:t>
            </w:r>
          </w:p>
        </w:tc>
        <w:tc>
          <w:tcPr>
            <w:tcW w:w="850" w:type="dxa"/>
            <w:gridSpan w:val="2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2 0 5</w:t>
            </w:r>
          </w:p>
        </w:tc>
        <w:tc>
          <w:tcPr>
            <w:tcW w:w="709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924A0E" w:rsidRPr="000A7171" w:rsidRDefault="00924A0E" w:rsidP="00313D49">
            <w:pPr>
              <w:jc w:val="center"/>
            </w:pPr>
            <w:r w:rsidRPr="000A7171">
              <w:t>КОСГУ</w:t>
            </w:r>
          </w:p>
        </w:tc>
        <w:tc>
          <w:tcPr>
            <w:tcW w:w="1559" w:type="dxa"/>
          </w:tcPr>
          <w:p w:rsidR="00924A0E" w:rsidRPr="000A7171" w:rsidRDefault="00924A0E" w:rsidP="00313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A0E" w:rsidRPr="00903CB0" w:rsidTr="00313D49">
        <w:tc>
          <w:tcPr>
            <w:tcW w:w="3606" w:type="dxa"/>
          </w:tcPr>
          <w:p w:rsidR="00924A0E" w:rsidRPr="000A7171" w:rsidRDefault="00924A0E" w:rsidP="00924A0E">
            <w:pPr>
              <w:pStyle w:val="ConsPlusNormal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 xml:space="preserve">Расчеты по субсидиям на </w:t>
            </w:r>
            <w:proofErr w:type="spellStart"/>
            <w:proofErr w:type="gramStart"/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ствление</w:t>
            </w:r>
            <w:proofErr w:type="spellEnd"/>
            <w:proofErr w:type="gramEnd"/>
            <w:r w:rsidRPr="000A7171">
              <w:rPr>
                <w:rFonts w:ascii="Times New Roman" w:hAnsi="Times New Roman" w:cs="Times New Roman"/>
                <w:sz w:val="24"/>
                <w:szCs w:val="24"/>
              </w:rPr>
              <w:t xml:space="preserve"> капитальных влож</w:t>
            </w: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</w:tc>
        <w:tc>
          <w:tcPr>
            <w:tcW w:w="850" w:type="dxa"/>
            <w:gridSpan w:val="2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2 0 5</w:t>
            </w:r>
          </w:p>
        </w:tc>
        <w:tc>
          <w:tcPr>
            <w:tcW w:w="709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924A0E" w:rsidRPr="000A7171" w:rsidRDefault="00924A0E" w:rsidP="00313D49">
            <w:pPr>
              <w:jc w:val="center"/>
            </w:pPr>
            <w:r w:rsidRPr="000A7171">
              <w:t>КОСГУ</w:t>
            </w:r>
          </w:p>
        </w:tc>
        <w:tc>
          <w:tcPr>
            <w:tcW w:w="1559" w:type="dxa"/>
          </w:tcPr>
          <w:p w:rsidR="00924A0E" w:rsidRPr="000A7171" w:rsidRDefault="00924A0E" w:rsidP="00313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A0E" w:rsidRPr="00903CB0" w:rsidTr="00313D49">
        <w:tc>
          <w:tcPr>
            <w:tcW w:w="3606" w:type="dxa"/>
          </w:tcPr>
          <w:p w:rsidR="00924A0E" w:rsidRPr="000A7171" w:rsidRDefault="00924A0E" w:rsidP="00313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Расчеты по иным доходам</w:t>
            </w:r>
          </w:p>
        </w:tc>
        <w:tc>
          <w:tcPr>
            <w:tcW w:w="850" w:type="dxa"/>
            <w:gridSpan w:val="2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2 0 5</w:t>
            </w:r>
          </w:p>
        </w:tc>
        <w:tc>
          <w:tcPr>
            <w:tcW w:w="709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924A0E" w:rsidRPr="000A7171" w:rsidRDefault="00924A0E" w:rsidP="00313D49">
            <w:pPr>
              <w:jc w:val="center"/>
            </w:pPr>
            <w:r w:rsidRPr="000A7171">
              <w:t>КОСГУ</w:t>
            </w:r>
          </w:p>
        </w:tc>
        <w:tc>
          <w:tcPr>
            <w:tcW w:w="1559" w:type="dxa"/>
          </w:tcPr>
          <w:p w:rsidR="00924A0E" w:rsidRPr="000A7171" w:rsidRDefault="00924A0E" w:rsidP="00313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A0E" w:rsidRPr="00903CB0" w:rsidTr="00313D49">
        <w:tc>
          <w:tcPr>
            <w:tcW w:w="3606" w:type="dxa"/>
          </w:tcPr>
          <w:p w:rsidR="00924A0E" w:rsidRPr="000A7171" w:rsidRDefault="00924A0E" w:rsidP="00313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Расчеты по оплате труда</w:t>
            </w:r>
          </w:p>
        </w:tc>
        <w:tc>
          <w:tcPr>
            <w:tcW w:w="850" w:type="dxa"/>
            <w:gridSpan w:val="2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2 0 6</w:t>
            </w:r>
          </w:p>
        </w:tc>
        <w:tc>
          <w:tcPr>
            <w:tcW w:w="709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</w:p>
        </w:tc>
        <w:tc>
          <w:tcPr>
            <w:tcW w:w="1559" w:type="dxa"/>
          </w:tcPr>
          <w:p w:rsidR="00924A0E" w:rsidRPr="000A7171" w:rsidRDefault="00924A0E" w:rsidP="00313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A0E" w:rsidRPr="00903CB0" w:rsidTr="00313D49">
        <w:tc>
          <w:tcPr>
            <w:tcW w:w="3606" w:type="dxa"/>
          </w:tcPr>
          <w:p w:rsidR="00924A0E" w:rsidRPr="000A7171" w:rsidRDefault="00924A0E" w:rsidP="00313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Расчеты по авансам по прочим выплатам</w:t>
            </w:r>
          </w:p>
        </w:tc>
        <w:tc>
          <w:tcPr>
            <w:tcW w:w="850" w:type="dxa"/>
            <w:gridSpan w:val="2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2 0 6</w:t>
            </w:r>
          </w:p>
        </w:tc>
        <w:tc>
          <w:tcPr>
            <w:tcW w:w="709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</w:p>
        </w:tc>
        <w:tc>
          <w:tcPr>
            <w:tcW w:w="1559" w:type="dxa"/>
          </w:tcPr>
          <w:p w:rsidR="00924A0E" w:rsidRPr="000A7171" w:rsidRDefault="00924A0E" w:rsidP="00313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A0E" w:rsidRPr="00903CB0" w:rsidTr="00313D49">
        <w:tc>
          <w:tcPr>
            <w:tcW w:w="3606" w:type="dxa"/>
          </w:tcPr>
          <w:p w:rsidR="00924A0E" w:rsidRPr="000A7171" w:rsidRDefault="00924A0E" w:rsidP="00313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Расчеты по авансам по начисл</w:t>
            </w: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ниям на выплаты по оплате труда</w:t>
            </w:r>
          </w:p>
        </w:tc>
        <w:tc>
          <w:tcPr>
            <w:tcW w:w="850" w:type="dxa"/>
            <w:gridSpan w:val="2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2 0 6</w:t>
            </w:r>
          </w:p>
        </w:tc>
        <w:tc>
          <w:tcPr>
            <w:tcW w:w="709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</w:p>
        </w:tc>
        <w:tc>
          <w:tcPr>
            <w:tcW w:w="1559" w:type="dxa"/>
          </w:tcPr>
          <w:p w:rsidR="00924A0E" w:rsidRPr="000A7171" w:rsidRDefault="00924A0E" w:rsidP="00313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A0E" w:rsidRPr="00903CB0" w:rsidTr="00313D49">
        <w:tc>
          <w:tcPr>
            <w:tcW w:w="3606" w:type="dxa"/>
          </w:tcPr>
          <w:p w:rsidR="00924A0E" w:rsidRPr="000A7171" w:rsidRDefault="00924A0E" w:rsidP="00313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Расчеты по авансам по услугам связи</w:t>
            </w:r>
          </w:p>
        </w:tc>
        <w:tc>
          <w:tcPr>
            <w:tcW w:w="850" w:type="dxa"/>
            <w:gridSpan w:val="2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2 0 6</w:t>
            </w:r>
          </w:p>
        </w:tc>
        <w:tc>
          <w:tcPr>
            <w:tcW w:w="709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</w:p>
        </w:tc>
        <w:tc>
          <w:tcPr>
            <w:tcW w:w="1559" w:type="dxa"/>
          </w:tcPr>
          <w:p w:rsidR="00924A0E" w:rsidRPr="000A7171" w:rsidRDefault="00924A0E" w:rsidP="00313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A0E" w:rsidRPr="00903CB0" w:rsidTr="00313D49">
        <w:tc>
          <w:tcPr>
            <w:tcW w:w="3606" w:type="dxa"/>
          </w:tcPr>
          <w:p w:rsidR="00924A0E" w:rsidRPr="000A7171" w:rsidRDefault="00924A0E" w:rsidP="00313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Расчеты по авансам по тран</w:t>
            </w: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портным услугам</w:t>
            </w:r>
          </w:p>
        </w:tc>
        <w:tc>
          <w:tcPr>
            <w:tcW w:w="850" w:type="dxa"/>
            <w:gridSpan w:val="2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2 0 6</w:t>
            </w:r>
          </w:p>
        </w:tc>
        <w:tc>
          <w:tcPr>
            <w:tcW w:w="709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</w:p>
        </w:tc>
        <w:tc>
          <w:tcPr>
            <w:tcW w:w="1559" w:type="dxa"/>
          </w:tcPr>
          <w:p w:rsidR="00924A0E" w:rsidRPr="000A7171" w:rsidRDefault="00924A0E" w:rsidP="00313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A0E" w:rsidRPr="00903CB0" w:rsidTr="00313D49">
        <w:tc>
          <w:tcPr>
            <w:tcW w:w="3606" w:type="dxa"/>
          </w:tcPr>
          <w:p w:rsidR="00924A0E" w:rsidRPr="000A7171" w:rsidRDefault="00924A0E" w:rsidP="00313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Расчеты по авансам по комм</w:t>
            </w: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нальным услугам</w:t>
            </w:r>
          </w:p>
        </w:tc>
        <w:tc>
          <w:tcPr>
            <w:tcW w:w="850" w:type="dxa"/>
            <w:gridSpan w:val="2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2 0 6</w:t>
            </w:r>
          </w:p>
        </w:tc>
        <w:tc>
          <w:tcPr>
            <w:tcW w:w="709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</w:p>
        </w:tc>
        <w:tc>
          <w:tcPr>
            <w:tcW w:w="1559" w:type="dxa"/>
          </w:tcPr>
          <w:p w:rsidR="00924A0E" w:rsidRPr="000A7171" w:rsidRDefault="00924A0E" w:rsidP="00313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A0E" w:rsidRPr="00903CB0" w:rsidTr="00924A0E">
        <w:trPr>
          <w:trHeight w:val="42"/>
        </w:trPr>
        <w:tc>
          <w:tcPr>
            <w:tcW w:w="3606" w:type="dxa"/>
          </w:tcPr>
          <w:p w:rsidR="00924A0E" w:rsidRPr="000A7171" w:rsidRDefault="00924A0E" w:rsidP="00313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Расчеты по авансам по арендной плате за пользование имущ</w:t>
            </w: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ством</w:t>
            </w:r>
          </w:p>
        </w:tc>
        <w:tc>
          <w:tcPr>
            <w:tcW w:w="850" w:type="dxa"/>
            <w:gridSpan w:val="2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2 0 6</w:t>
            </w:r>
          </w:p>
        </w:tc>
        <w:tc>
          <w:tcPr>
            <w:tcW w:w="709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</w:p>
        </w:tc>
        <w:tc>
          <w:tcPr>
            <w:tcW w:w="1559" w:type="dxa"/>
          </w:tcPr>
          <w:p w:rsidR="00924A0E" w:rsidRPr="000A7171" w:rsidRDefault="00924A0E" w:rsidP="00313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A0E" w:rsidRPr="00903CB0" w:rsidTr="00313D49">
        <w:tc>
          <w:tcPr>
            <w:tcW w:w="3606" w:type="dxa"/>
          </w:tcPr>
          <w:p w:rsidR="00924A0E" w:rsidRPr="000A7171" w:rsidRDefault="00924A0E" w:rsidP="00313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Расчеты по авансам по работам, услугам по содержанию имущ</w:t>
            </w: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</w:p>
        </w:tc>
        <w:tc>
          <w:tcPr>
            <w:tcW w:w="850" w:type="dxa"/>
            <w:gridSpan w:val="2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2 0 6</w:t>
            </w:r>
          </w:p>
        </w:tc>
        <w:tc>
          <w:tcPr>
            <w:tcW w:w="709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</w:p>
        </w:tc>
        <w:tc>
          <w:tcPr>
            <w:tcW w:w="1559" w:type="dxa"/>
          </w:tcPr>
          <w:p w:rsidR="00924A0E" w:rsidRPr="000A7171" w:rsidRDefault="00924A0E" w:rsidP="00313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A0E" w:rsidRPr="00903CB0" w:rsidTr="00313D49">
        <w:tc>
          <w:tcPr>
            <w:tcW w:w="3606" w:type="dxa"/>
          </w:tcPr>
          <w:p w:rsidR="00924A0E" w:rsidRPr="000A7171" w:rsidRDefault="00924A0E" w:rsidP="00313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Расчеты по авансам по прочим работам, услугам</w:t>
            </w:r>
          </w:p>
        </w:tc>
        <w:tc>
          <w:tcPr>
            <w:tcW w:w="850" w:type="dxa"/>
            <w:gridSpan w:val="2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2 0 6</w:t>
            </w:r>
          </w:p>
        </w:tc>
        <w:tc>
          <w:tcPr>
            <w:tcW w:w="709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</w:p>
        </w:tc>
        <w:tc>
          <w:tcPr>
            <w:tcW w:w="1559" w:type="dxa"/>
          </w:tcPr>
          <w:p w:rsidR="00924A0E" w:rsidRPr="000A7171" w:rsidRDefault="00924A0E" w:rsidP="00313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A0E" w:rsidRPr="00903CB0" w:rsidTr="00313D49">
        <w:tc>
          <w:tcPr>
            <w:tcW w:w="3606" w:type="dxa"/>
          </w:tcPr>
          <w:p w:rsidR="00924A0E" w:rsidRPr="000A7171" w:rsidRDefault="00924A0E" w:rsidP="00313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Расчеты по авансам по страхов</w:t>
            </w: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нию</w:t>
            </w:r>
          </w:p>
        </w:tc>
        <w:tc>
          <w:tcPr>
            <w:tcW w:w="850" w:type="dxa"/>
            <w:gridSpan w:val="2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709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924A0E" w:rsidRPr="000A7171" w:rsidRDefault="00924A0E" w:rsidP="00313D49">
            <w:pPr>
              <w:jc w:val="center"/>
            </w:pPr>
            <w:r w:rsidRPr="000A7171">
              <w:t>КОСГУ</w:t>
            </w:r>
          </w:p>
        </w:tc>
        <w:tc>
          <w:tcPr>
            <w:tcW w:w="1559" w:type="dxa"/>
          </w:tcPr>
          <w:p w:rsidR="00924A0E" w:rsidRPr="000A7171" w:rsidRDefault="00924A0E" w:rsidP="00313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A0E" w:rsidRPr="00903CB0" w:rsidTr="00313D49">
        <w:tc>
          <w:tcPr>
            <w:tcW w:w="3606" w:type="dxa"/>
          </w:tcPr>
          <w:p w:rsidR="00924A0E" w:rsidRPr="000A7171" w:rsidRDefault="00924A0E" w:rsidP="00313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Расчеты по авансам по услугам, работам для целей капитальных вложений</w:t>
            </w:r>
          </w:p>
        </w:tc>
        <w:tc>
          <w:tcPr>
            <w:tcW w:w="850" w:type="dxa"/>
            <w:gridSpan w:val="2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709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924A0E" w:rsidRPr="000A7171" w:rsidRDefault="00924A0E" w:rsidP="00313D49">
            <w:pPr>
              <w:jc w:val="center"/>
            </w:pPr>
            <w:r w:rsidRPr="000A7171">
              <w:t>КОСГУ</w:t>
            </w:r>
          </w:p>
        </w:tc>
        <w:tc>
          <w:tcPr>
            <w:tcW w:w="1559" w:type="dxa"/>
          </w:tcPr>
          <w:p w:rsidR="00924A0E" w:rsidRPr="000A7171" w:rsidRDefault="00924A0E" w:rsidP="00313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A0E" w:rsidRPr="00903CB0" w:rsidTr="00313D49">
        <w:tc>
          <w:tcPr>
            <w:tcW w:w="3606" w:type="dxa"/>
          </w:tcPr>
          <w:p w:rsidR="00924A0E" w:rsidRPr="000A7171" w:rsidRDefault="00924A0E" w:rsidP="00313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Расчеты по авансам по арендной плате за пользование земельн</w:t>
            </w: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ми участками и другими обосо</w:t>
            </w: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ленными природными объектами</w:t>
            </w:r>
          </w:p>
        </w:tc>
        <w:tc>
          <w:tcPr>
            <w:tcW w:w="850" w:type="dxa"/>
            <w:gridSpan w:val="2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709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924A0E" w:rsidRPr="000A7171" w:rsidRDefault="00924A0E" w:rsidP="00313D49">
            <w:pPr>
              <w:jc w:val="center"/>
            </w:pPr>
            <w:r w:rsidRPr="000A7171">
              <w:t>КОСГУ</w:t>
            </w:r>
          </w:p>
        </w:tc>
        <w:tc>
          <w:tcPr>
            <w:tcW w:w="1559" w:type="dxa"/>
          </w:tcPr>
          <w:p w:rsidR="00924A0E" w:rsidRPr="000A7171" w:rsidRDefault="00924A0E" w:rsidP="00313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A0E" w:rsidRPr="00903CB0" w:rsidTr="00313D49">
        <w:tc>
          <w:tcPr>
            <w:tcW w:w="3606" w:type="dxa"/>
          </w:tcPr>
          <w:p w:rsidR="00924A0E" w:rsidRPr="000A7171" w:rsidRDefault="00924A0E" w:rsidP="00313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Расчеты по авансам по приобр</w:t>
            </w: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тению основных средств</w:t>
            </w:r>
          </w:p>
        </w:tc>
        <w:tc>
          <w:tcPr>
            <w:tcW w:w="850" w:type="dxa"/>
            <w:gridSpan w:val="2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2 0 6</w:t>
            </w:r>
          </w:p>
        </w:tc>
        <w:tc>
          <w:tcPr>
            <w:tcW w:w="709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</w:p>
        </w:tc>
        <w:tc>
          <w:tcPr>
            <w:tcW w:w="1559" w:type="dxa"/>
          </w:tcPr>
          <w:p w:rsidR="00924A0E" w:rsidRPr="000A7171" w:rsidRDefault="00924A0E" w:rsidP="00313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A0E" w:rsidRPr="00903CB0" w:rsidTr="00313D49">
        <w:tc>
          <w:tcPr>
            <w:tcW w:w="3606" w:type="dxa"/>
          </w:tcPr>
          <w:p w:rsidR="00924A0E" w:rsidRPr="000A7171" w:rsidRDefault="00924A0E" w:rsidP="00313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Расчеты по авансам по приобр</w:t>
            </w: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тению нематериальных активов</w:t>
            </w:r>
          </w:p>
        </w:tc>
        <w:tc>
          <w:tcPr>
            <w:tcW w:w="850" w:type="dxa"/>
            <w:gridSpan w:val="2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2 0 6</w:t>
            </w:r>
          </w:p>
        </w:tc>
        <w:tc>
          <w:tcPr>
            <w:tcW w:w="709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</w:p>
        </w:tc>
        <w:tc>
          <w:tcPr>
            <w:tcW w:w="1559" w:type="dxa"/>
          </w:tcPr>
          <w:p w:rsidR="00924A0E" w:rsidRPr="000A7171" w:rsidRDefault="00924A0E" w:rsidP="00313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A0E" w:rsidRPr="00903CB0" w:rsidTr="00313D49">
        <w:tc>
          <w:tcPr>
            <w:tcW w:w="3606" w:type="dxa"/>
          </w:tcPr>
          <w:p w:rsidR="00924A0E" w:rsidRPr="000A7171" w:rsidRDefault="00924A0E" w:rsidP="00313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Расчеты по авансам по приобр</w:t>
            </w: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тению непроизведенных активов</w:t>
            </w:r>
          </w:p>
        </w:tc>
        <w:tc>
          <w:tcPr>
            <w:tcW w:w="850" w:type="dxa"/>
            <w:gridSpan w:val="2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2 0 6</w:t>
            </w:r>
          </w:p>
        </w:tc>
        <w:tc>
          <w:tcPr>
            <w:tcW w:w="709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</w:p>
        </w:tc>
        <w:tc>
          <w:tcPr>
            <w:tcW w:w="1559" w:type="dxa"/>
          </w:tcPr>
          <w:p w:rsidR="00924A0E" w:rsidRPr="000A7171" w:rsidRDefault="00924A0E" w:rsidP="00313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A0E" w:rsidRPr="00903CB0" w:rsidTr="00313D49">
        <w:tc>
          <w:tcPr>
            <w:tcW w:w="3606" w:type="dxa"/>
          </w:tcPr>
          <w:p w:rsidR="00924A0E" w:rsidRPr="000A7171" w:rsidRDefault="00924A0E" w:rsidP="00313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Расчеты по авансам по приобр</w:t>
            </w: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тению материальных запасов</w:t>
            </w:r>
          </w:p>
        </w:tc>
        <w:tc>
          <w:tcPr>
            <w:tcW w:w="850" w:type="dxa"/>
            <w:gridSpan w:val="2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2 0 6</w:t>
            </w:r>
          </w:p>
        </w:tc>
        <w:tc>
          <w:tcPr>
            <w:tcW w:w="709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</w:p>
        </w:tc>
        <w:tc>
          <w:tcPr>
            <w:tcW w:w="1559" w:type="dxa"/>
          </w:tcPr>
          <w:p w:rsidR="00924A0E" w:rsidRPr="000A7171" w:rsidRDefault="00924A0E" w:rsidP="00313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A0E" w:rsidRPr="00903CB0" w:rsidTr="00313D49">
        <w:tc>
          <w:tcPr>
            <w:tcW w:w="3606" w:type="dxa"/>
          </w:tcPr>
          <w:p w:rsidR="00924A0E" w:rsidRPr="000A7171" w:rsidRDefault="00924A0E" w:rsidP="00313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Расчеты по безвозмездным пер</w:t>
            </w: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 xml:space="preserve">числениям государственным и муниципальным </w:t>
            </w:r>
            <w:r w:rsidRPr="000A7171">
              <w:rPr>
                <w:rFonts w:ascii="Times New Roman" w:hAnsi="Times New Roman" w:cs="Times New Roman"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рганизациям</w:t>
            </w:r>
          </w:p>
        </w:tc>
        <w:tc>
          <w:tcPr>
            <w:tcW w:w="850" w:type="dxa"/>
            <w:gridSpan w:val="2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2 0 6</w:t>
            </w:r>
          </w:p>
        </w:tc>
        <w:tc>
          <w:tcPr>
            <w:tcW w:w="709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</w:p>
        </w:tc>
        <w:tc>
          <w:tcPr>
            <w:tcW w:w="1559" w:type="dxa"/>
          </w:tcPr>
          <w:p w:rsidR="00924A0E" w:rsidRPr="000A7171" w:rsidRDefault="00924A0E" w:rsidP="00313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A0E" w:rsidRPr="00903CB0" w:rsidTr="00313D49">
        <w:tc>
          <w:tcPr>
            <w:tcW w:w="3606" w:type="dxa"/>
          </w:tcPr>
          <w:p w:rsidR="00924A0E" w:rsidRPr="000A7171" w:rsidRDefault="00924A0E" w:rsidP="00313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Расчеты по безвозмездным пер</w:t>
            </w: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числениям, за исключением го</w:t>
            </w: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ударственных и муниципальных организаций</w:t>
            </w:r>
          </w:p>
        </w:tc>
        <w:tc>
          <w:tcPr>
            <w:tcW w:w="850" w:type="dxa"/>
            <w:gridSpan w:val="2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2 0 6</w:t>
            </w:r>
          </w:p>
        </w:tc>
        <w:tc>
          <w:tcPr>
            <w:tcW w:w="709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</w:p>
        </w:tc>
        <w:tc>
          <w:tcPr>
            <w:tcW w:w="1559" w:type="dxa"/>
          </w:tcPr>
          <w:p w:rsidR="00924A0E" w:rsidRPr="000A7171" w:rsidRDefault="00924A0E" w:rsidP="00313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A0E" w:rsidRPr="00903CB0" w:rsidTr="00313D49">
        <w:tc>
          <w:tcPr>
            <w:tcW w:w="3606" w:type="dxa"/>
          </w:tcPr>
          <w:p w:rsidR="00924A0E" w:rsidRPr="000A7171" w:rsidRDefault="00924A0E" w:rsidP="00313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 xml:space="preserve">Расчеты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перечислениям </w:t>
            </w: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гим бюджетам бюджетной с</w:t>
            </w: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стемы Российской Федерации</w:t>
            </w:r>
          </w:p>
        </w:tc>
        <w:tc>
          <w:tcPr>
            <w:tcW w:w="850" w:type="dxa"/>
            <w:gridSpan w:val="2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2 0 6</w:t>
            </w:r>
          </w:p>
        </w:tc>
        <w:tc>
          <w:tcPr>
            <w:tcW w:w="709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</w:p>
        </w:tc>
        <w:tc>
          <w:tcPr>
            <w:tcW w:w="1559" w:type="dxa"/>
          </w:tcPr>
          <w:p w:rsidR="00924A0E" w:rsidRPr="000A7171" w:rsidRDefault="00924A0E" w:rsidP="00313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A0E" w:rsidRPr="00903CB0" w:rsidTr="00313D49">
        <w:tc>
          <w:tcPr>
            <w:tcW w:w="3606" w:type="dxa"/>
          </w:tcPr>
          <w:p w:rsidR="00924A0E" w:rsidRPr="000A7171" w:rsidRDefault="00924A0E" w:rsidP="00313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Расчеты по авансовым перечи</w:t>
            </w: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лениям наднациональным о</w:t>
            </w: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рг</w:t>
            </w: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низациям и правительствам ин</w:t>
            </w: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странных государств</w:t>
            </w:r>
          </w:p>
        </w:tc>
        <w:tc>
          <w:tcPr>
            <w:tcW w:w="850" w:type="dxa"/>
            <w:gridSpan w:val="2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2 0 6</w:t>
            </w:r>
          </w:p>
        </w:tc>
        <w:tc>
          <w:tcPr>
            <w:tcW w:w="709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</w:p>
        </w:tc>
        <w:tc>
          <w:tcPr>
            <w:tcW w:w="1559" w:type="dxa"/>
          </w:tcPr>
          <w:p w:rsidR="00924A0E" w:rsidRPr="000A7171" w:rsidRDefault="00924A0E" w:rsidP="00313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A0E" w:rsidRPr="00903CB0" w:rsidTr="00313D49">
        <w:tc>
          <w:tcPr>
            <w:tcW w:w="3606" w:type="dxa"/>
          </w:tcPr>
          <w:p w:rsidR="00924A0E" w:rsidRPr="000A7171" w:rsidRDefault="00924A0E" w:rsidP="00313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Расчеты по авансовым перечи</w:t>
            </w: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лениям международным орган</w:t>
            </w: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зациям</w:t>
            </w:r>
          </w:p>
        </w:tc>
        <w:tc>
          <w:tcPr>
            <w:tcW w:w="850" w:type="dxa"/>
            <w:gridSpan w:val="2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2 0 6</w:t>
            </w:r>
          </w:p>
        </w:tc>
        <w:tc>
          <w:tcPr>
            <w:tcW w:w="709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</w:p>
        </w:tc>
        <w:tc>
          <w:tcPr>
            <w:tcW w:w="1559" w:type="dxa"/>
          </w:tcPr>
          <w:p w:rsidR="00924A0E" w:rsidRPr="000A7171" w:rsidRDefault="00924A0E" w:rsidP="00313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A0E" w:rsidRPr="00903CB0" w:rsidTr="00313D49">
        <w:tc>
          <w:tcPr>
            <w:tcW w:w="3606" w:type="dxa"/>
          </w:tcPr>
          <w:p w:rsidR="00924A0E" w:rsidRPr="000A7171" w:rsidRDefault="00924A0E" w:rsidP="00313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Расчеты по авансам на приобр</w:t>
            </w: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тение ценных бумаг, кроме акций</w:t>
            </w:r>
          </w:p>
        </w:tc>
        <w:tc>
          <w:tcPr>
            <w:tcW w:w="850" w:type="dxa"/>
            <w:gridSpan w:val="2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2 0 6</w:t>
            </w:r>
          </w:p>
        </w:tc>
        <w:tc>
          <w:tcPr>
            <w:tcW w:w="709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</w:p>
        </w:tc>
        <w:tc>
          <w:tcPr>
            <w:tcW w:w="1559" w:type="dxa"/>
          </w:tcPr>
          <w:p w:rsidR="00924A0E" w:rsidRPr="000A7171" w:rsidRDefault="00924A0E" w:rsidP="00313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A0E" w:rsidRPr="00903CB0" w:rsidTr="00313D49">
        <w:tc>
          <w:tcPr>
            <w:tcW w:w="3606" w:type="dxa"/>
          </w:tcPr>
          <w:p w:rsidR="00924A0E" w:rsidRPr="000A7171" w:rsidRDefault="00924A0E" w:rsidP="00313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Расчеты по авансам на приобр</w:t>
            </w: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тение акций и по иным формам участия в капитале</w:t>
            </w:r>
          </w:p>
        </w:tc>
        <w:tc>
          <w:tcPr>
            <w:tcW w:w="850" w:type="dxa"/>
            <w:gridSpan w:val="2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2 0 6</w:t>
            </w:r>
          </w:p>
        </w:tc>
        <w:tc>
          <w:tcPr>
            <w:tcW w:w="709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</w:p>
        </w:tc>
        <w:tc>
          <w:tcPr>
            <w:tcW w:w="1559" w:type="dxa"/>
          </w:tcPr>
          <w:p w:rsidR="00924A0E" w:rsidRPr="000A7171" w:rsidRDefault="00924A0E" w:rsidP="00313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A0E" w:rsidRPr="00903CB0" w:rsidTr="00313D49">
        <w:tc>
          <w:tcPr>
            <w:tcW w:w="3606" w:type="dxa"/>
          </w:tcPr>
          <w:p w:rsidR="00924A0E" w:rsidRPr="000A7171" w:rsidRDefault="00924A0E" w:rsidP="00313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Расчеты по авансам на приобр</w:t>
            </w: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тение иных финансовых активов</w:t>
            </w:r>
          </w:p>
        </w:tc>
        <w:tc>
          <w:tcPr>
            <w:tcW w:w="850" w:type="dxa"/>
            <w:gridSpan w:val="2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924A0E" w:rsidRPr="000A7171" w:rsidRDefault="00924A0E" w:rsidP="00313D49">
            <w:pPr>
              <w:jc w:val="center"/>
            </w:pPr>
            <w:r w:rsidRPr="000A7171">
              <w:t>КОСГУ</w:t>
            </w:r>
          </w:p>
        </w:tc>
        <w:tc>
          <w:tcPr>
            <w:tcW w:w="1559" w:type="dxa"/>
          </w:tcPr>
          <w:p w:rsidR="00924A0E" w:rsidRPr="000A7171" w:rsidRDefault="00924A0E" w:rsidP="00313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A0E" w:rsidRPr="00903CB0" w:rsidTr="00313D49">
        <w:tc>
          <w:tcPr>
            <w:tcW w:w="3606" w:type="dxa"/>
          </w:tcPr>
          <w:p w:rsidR="00924A0E" w:rsidRPr="000A7171" w:rsidRDefault="00924A0E" w:rsidP="00313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 xml:space="preserve">Расчеты по авансам по оплате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иных</w:t>
            </w: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</w:t>
            </w:r>
          </w:p>
        </w:tc>
        <w:tc>
          <w:tcPr>
            <w:tcW w:w="850" w:type="dxa"/>
            <w:gridSpan w:val="2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2 0 6</w:t>
            </w:r>
          </w:p>
        </w:tc>
        <w:tc>
          <w:tcPr>
            <w:tcW w:w="709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924A0E" w:rsidRPr="000A7171" w:rsidRDefault="00924A0E" w:rsidP="00313D49">
            <w:pPr>
              <w:jc w:val="center"/>
            </w:pPr>
            <w:r w:rsidRPr="000A7171">
              <w:t>КОСГУ</w:t>
            </w:r>
          </w:p>
        </w:tc>
        <w:tc>
          <w:tcPr>
            <w:tcW w:w="1559" w:type="dxa"/>
          </w:tcPr>
          <w:p w:rsidR="00924A0E" w:rsidRPr="000A7171" w:rsidRDefault="00924A0E" w:rsidP="00313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A0E" w:rsidRPr="00903CB0" w:rsidTr="00313D49">
        <w:tc>
          <w:tcPr>
            <w:tcW w:w="3606" w:type="dxa"/>
          </w:tcPr>
          <w:p w:rsidR="00924A0E" w:rsidRPr="000A7171" w:rsidRDefault="00924A0E" w:rsidP="00313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 xml:space="preserve">Расчеты по предоставленным бюджетным кредитам другим бюджетам бюджетной системы </w:t>
            </w:r>
            <w:r w:rsidRPr="000A71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Российской Федерации </w:t>
            </w:r>
          </w:p>
        </w:tc>
        <w:tc>
          <w:tcPr>
            <w:tcW w:w="850" w:type="dxa"/>
            <w:gridSpan w:val="2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851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2 0 7</w:t>
            </w:r>
          </w:p>
        </w:tc>
        <w:tc>
          <w:tcPr>
            <w:tcW w:w="709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24A0E" w:rsidRPr="000A7171" w:rsidRDefault="00924A0E" w:rsidP="00313D49">
            <w:pPr>
              <w:jc w:val="center"/>
            </w:pPr>
            <w:r w:rsidRPr="000A7171">
              <w:t>КОСГУ</w:t>
            </w:r>
          </w:p>
        </w:tc>
        <w:tc>
          <w:tcPr>
            <w:tcW w:w="1559" w:type="dxa"/>
          </w:tcPr>
          <w:p w:rsidR="00924A0E" w:rsidRPr="000A7171" w:rsidRDefault="00924A0E" w:rsidP="00313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A0E" w:rsidRPr="00903CB0" w:rsidTr="00313D49">
        <w:tc>
          <w:tcPr>
            <w:tcW w:w="3606" w:type="dxa"/>
          </w:tcPr>
          <w:p w:rsidR="00924A0E" w:rsidRPr="000A7171" w:rsidRDefault="00924A0E" w:rsidP="00313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Расчеты с иными дебиторами по бюджетным кредитам</w:t>
            </w:r>
          </w:p>
        </w:tc>
        <w:tc>
          <w:tcPr>
            <w:tcW w:w="850" w:type="dxa"/>
            <w:gridSpan w:val="2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2 0 7</w:t>
            </w:r>
          </w:p>
        </w:tc>
        <w:tc>
          <w:tcPr>
            <w:tcW w:w="709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</w:p>
        </w:tc>
        <w:tc>
          <w:tcPr>
            <w:tcW w:w="1559" w:type="dxa"/>
          </w:tcPr>
          <w:p w:rsidR="00924A0E" w:rsidRPr="000A7171" w:rsidRDefault="00924A0E" w:rsidP="00313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A0E" w:rsidRPr="00903CB0" w:rsidTr="00313D49">
        <w:tc>
          <w:tcPr>
            <w:tcW w:w="3606" w:type="dxa"/>
          </w:tcPr>
          <w:p w:rsidR="00924A0E" w:rsidRPr="000A7171" w:rsidRDefault="00924A0E" w:rsidP="00313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Расчеты по предоставленным займам, ссудам</w:t>
            </w:r>
          </w:p>
        </w:tc>
        <w:tc>
          <w:tcPr>
            <w:tcW w:w="850" w:type="dxa"/>
            <w:gridSpan w:val="2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2 0 7</w:t>
            </w:r>
          </w:p>
        </w:tc>
        <w:tc>
          <w:tcPr>
            <w:tcW w:w="709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</w:p>
        </w:tc>
        <w:tc>
          <w:tcPr>
            <w:tcW w:w="1559" w:type="dxa"/>
          </w:tcPr>
          <w:p w:rsidR="00924A0E" w:rsidRPr="000A7171" w:rsidRDefault="00924A0E" w:rsidP="00313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A0E" w:rsidRPr="00903CB0" w:rsidTr="00313D49">
        <w:tc>
          <w:tcPr>
            <w:tcW w:w="3606" w:type="dxa"/>
          </w:tcPr>
          <w:p w:rsidR="00924A0E" w:rsidRPr="000A7171" w:rsidRDefault="00924A0E" w:rsidP="00313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Расчеты с дебиторами по гос</w:t>
            </w: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 xml:space="preserve">дарственным (муниципальным) гарантиям бюджетной системы Российской Федерации </w:t>
            </w:r>
          </w:p>
        </w:tc>
        <w:tc>
          <w:tcPr>
            <w:tcW w:w="850" w:type="dxa"/>
            <w:gridSpan w:val="2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2 0 7</w:t>
            </w:r>
          </w:p>
        </w:tc>
        <w:tc>
          <w:tcPr>
            <w:tcW w:w="709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</w:p>
        </w:tc>
        <w:tc>
          <w:tcPr>
            <w:tcW w:w="1559" w:type="dxa"/>
          </w:tcPr>
          <w:p w:rsidR="00924A0E" w:rsidRPr="000A7171" w:rsidRDefault="00924A0E" w:rsidP="00313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A0E" w:rsidRPr="00903CB0" w:rsidTr="00313D49">
        <w:tc>
          <w:tcPr>
            <w:tcW w:w="3606" w:type="dxa"/>
          </w:tcPr>
          <w:p w:rsidR="00924A0E" w:rsidRPr="000A7171" w:rsidRDefault="00924A0E" w:rsidP="00313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Расчеты с иными дебиторами по государственным (муниципал</w:t>
            </w: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ным) гарантиям</w:t>
            </w:r>
          </w:p>
        </w:tc>
        <w:tc>
          <w:tcPr>
            <w:tcW w:w="850" w:type="dxa"/>
            <w:gridSpan w:val="2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2 0 7</w:t>
            </w:r>
          </w:p>
        </w:tc>
        <w:tc>
          <w:tcPr>
            <w:tcW w:w="709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</w:p>
        </w:tc>
        <w:tc>
          <w:tcPr>
            <w:tcW w:w="1559" w:type="dxa"/>
          </w:tcPr>
          <w:p w:rsidR="00924A0E" w:rsidRPr="000A7171" w:rsidRDefault="00924A0E" w:rsidP="00313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A0E" w:rsidRPr="00903CB0" w:rsidTr="00313D49">
        <w:tc>
          <w:tcPr>
            <w:tcW w:w="3606" w:type="dxa"/>
          </w:tcPr>
          <w:p w:rsidR="00924A0E" w:rsidRPr="000A7171" w:rsidRDefault="00924A0E" w:rsidP="00313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Расчеты с подотчетными лицами по заработной плате</w:t>
            </w:r>
          </w:p>
        </w:tc>
        <w:tc>
          <w:tcPr>
            <w:tcW w:w="850" w:type="dxa"/>
            <w:gridSpan w:val="2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2 0 8</w:t>
            </w:r>
          </w:p>
        </w:tc>
        <w:tc>
          <w:tcPr>
            <w:tcW w:w="709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</w:p>
        </w:tc>
        <w:tc>
          <w:tcPr>
            <w:tcW w:w="1559" w:type="dxa"/>
          </w:tcPr>
          <w:p w:rsidR="00924A0E" w:rsidRPr="000A7171" w:rsidRDefault="00924A0E" w:rsidP="00313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A0E" w:rsidRPr="00903CB0" w:rsidTr="00313D49">
        <w:tc>
          <w:tcPr>
            <w:tcW w:w="3606" w:type="dxa"/>
          </w:tcPr>
          <w:p w:rsidR="00924A0E" w:rsidRPr="000A7171" w:rsidRDefault="00924A0E" w:rsidP="00313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Расчеты с подотчетными лицами по прочим выплатам</w:t>
            </w:r>
          </w:p>
        </w:tc>
        <w:tc>
          <w:tcPr>
            <w:tcW w:w="850" w:type="dxa"/>
            <w:gridSpan w:val="2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2 0 8</w:t>
            </w:r>
          </w:p>
        </w:tc>
        <w:tc>
          <w:tcPr>
            <w:tcW w:w="709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</w:p>
        </w:tc>
        <w:tc>
          <w:tcPr>
            <w:tcW w:w="1559" w:type="dxa"/>
          </w:tcPr>
          <w:p w:rsidR="00924A0E" w:rsidRPr="000A7171" w:rsidRDefault="00924A0E" w:rsidP="00313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A0E" w:rsidRPr="00903CB0" w:rsidTr="00313D49">
        <w:tc>
          <w:tcPr>
            <w:tcW w:w="3606" w:type="dxa"/>
          </w:tcPr>
          <w:p w:rsidR="00924A0E" w:rsidRPr="000A7171" w:rsidRDefault="00924A0E" w:rsidP="00313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Расчеты с подотчетными лицами по начислениям на выплаты по оплате труда</w:t>
            </w:r>
          </w:p>
        </w:tc>
        <w:tc>
          <w:tcPr>
            <w:tcW w:w="850" w:type="dxa"/>
            <w:gridSpan w:val="2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2 0 8</w:t>
            </w:r>
          </w:p>
        </w:tc>
        <w:tc>
          <w:tcPr>
            <w:tcW w:w="709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</w:p>
        </w:tc>
        <w:tc>
          <w:tcPr>
            <w:tcW w:w="1559" w:type="dxa"/>
          </w:tcPr>
          <w:p w:rsidR="00924A0E" w:rsidRPr="000A7171" w:rsidRDefault="00924A0E" w:rsidP="00313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A0E" w:rsidRPr="00903CB0" w:rsidTr="00313D49">
        <w:tc>
          <w:tcPr>
            <w:tcW w:w="3606" w:type="dxa"/>
          </w:tcPr>
          <w:p w:rsidR="00924A0E" w:rsidRPr="000A7171" w:rsidRDefault="00924A0E" w:rsidP="00313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Расчеты с подотчетными лицами по оплате услуг связи</w:t>
            </w:r>
          </w:p>
        </w:tc>
        <w:tc>
          <w:tcPr>
            <w:tcW w:w="850" w:type="dxa"/>
            <w:gridSpan w:val="2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2 0 8</w:t>
            </w:r>
          </w:p>
        </w:tc>
        <w:tc>
          <w:tcPr>
            <w:tcW w:w="709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</w:p>
        </w:tc>
        <w:tc>
          <w:tcPr>
            <w:tcW w:w="1559" w:type="dxa"/>
          </w:tcPr>
          <w:p w:rsidR="00924A0E" w:rsidRPr="000A7171" w:rsidRDefault="00924A0E" w:rsidP="00313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A0E" w:rsidRPr="00903CB0" w:rsidTr="00313D49">
        <w:tc>
          <w:tcPr>
            <w:tcW w:w="3606" w:type="dxa"/>
          </w:tcPr>
          <w:p w:rsidR="00924A0E" w:rsidRPr="000A7171" w:rsidRDefault="00924A0E" w:rsidP="00313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Расчеты с подотчетными лицами по оплате транспортных услуг</w:t>
            </w:r>
          </w:p>
        </w:tc>
        <w:tc>
          <w:tcPr>
            <w:tcW w:w="850" w:type="dxa"/>
            <w:gridSpan w:val="2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2 0 8</w:t>
            </w:r>
          </w:p>
        </w:tc>
        <w:tc>
          <w:tcPr>
            <w:tcW w:w="709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</w:p>
        </w:tc>
        <w:tc>
          <w:tcPr>
            <w:tcW w:w="1559" w:type="dxa"/>
          </w:tcPr>
          <w:p w:rsidR="00924A0E" w:rsidRPr="000A7171" w:rsidRDefault="00924A0E" w:rsidP="00313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A0E" w:rsidRPr="00903CB0" w:rsidTr="00313D49">
        <w:tc>
          <w:tcPr>
            <w:tcW w:w="3606" w:type="dxa"/>
          </w:tcPr>
          <w:p w:rsidR="00924A0E" w:rsidRPr="000A7171" w:rsidRDefault="00924A0E" w:rsidP="00313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Расчеты с подотчетными лицами по оплате коммунальных услуг</w:t>
            </w:r>
          </w:p>
        </w:tc>
        <w:tc>
          <w:tcPr>
            <w:tcW w:w="850" w:type="dxa"/>
            <w:gridSpan w:val="2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2 0 8</w:t>
            </w:r>
          </w:p>
        </w:tc>
        <w:tc>
          <w:tcPr>
            <w:tcW w:w="709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</w:p>
        </w:tc>
        <w:tc>
          <w:tcPr>
            <w:tcW w:w="1559" w:type="dxa"/>
          </w:tcPr>
          <w:p w:rsidR="00924A0E" w:rsidRPr="000A7171" w:rsidRDefault="00924A0E" w:rsidP="00313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A0E" w:rsidRPr="00903CB0" w:rsidTr="00313D49">
        <w:tc>
          <w:tcPr>
            <w:tcW w:w="3606" w:type="dxa"/>
          </w:tcPr>
          <w:p w:rsidR="00924A0E" w:rsidRPr="000A7171" w:rsidRDefault="00924A0E" w:rsidP="00313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Расчеты с подотчетными лицами по оплате арендной платы за пользование имуществом</w:t>
            </w:r>
          </w:p>
        </w:tc>
        <w:tc>
          <w:tcPr>
            <w:tcW w:w="850" w:type="dxa"/>
            <w:gridSpan w:val="2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2 0 8</w:t>
            </w:r>
          </w:p>
        </w:tc>
        <w:tc>
          <w:tcPr>
            <w:tcW w:w="709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</w:p>
        </w:tc>
        <w:tc>
          <w:tcPr>
            <w:tcW w:w="1559" w:type="dxa"/>
          </w:tcPr>
          <w:p w:rsidR="00924A0E" w:rsidRPr="000A7171" w:rsidRDefault="00924A0E" w:rsidP="00313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A0E" w:rsidRPr="00903CB0" w:rsidTr="00313D49">
        <w:tc>
          <w:tcPr>
            <w:tcW w:w="3606" w:type="dxa"/>
          </w:tcPr>
          <w:p w:rsidR="00924A0E" w:rsidRPr="000A7171" w:rsidRDefault="00924A0E" w:rsidP="00313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Расчеты с подотчетными лицами по оплате работ, услуг по соде</w:t>
            </w: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жанию имущества</w:t>
            </w:r>
          </w:p>
        </w:tc>
        <w:tc>
          <w:tcPr>
            <w:tcW w:w="850" w:type="dxa"/>
            <w:gridSpan w:val="2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2 0 8</w:t>
            </w:r>
          </w:p>
        </w:tc>
        <w:tc>
          <w:tcPr>
            <w:tcW w:w="709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</w:p>
        </w:tc>
        <w:tc>
          <w:tcPr>
            <w:tcW w:w="1559" w:type="dxa"/>
          </w:tcPr>
          <w:p w:rsidR="00924A0E" w:rsidRPr="000A7171" w:rsidRDefault="00924A0E" w:rsidP="00313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A0E" w:rsidRPr="00903CB0" w:rsidTr="00313D49">
        <w:tc>
          <w:tcPr>
            <w:tcW w:w="3606" w:type="dxa"/>
          </w:tcPr>
          <w:p w:rsidR="00924A0E" w:rsidRPr="000A7171" w:rsidRDefault="00924A0E" w:rsidP="00313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Расчеты с подотчетными лицами по оплате прочих работ, услуг</w:t>
            </w:r>
          </w:p>
        </w:tc>
        <w:tc>
          <w:tcPr>
            <w:tcW w:w="850" w:type="dxa"/>
            <w:gridSpan w:val="2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2 0 8</w:t>
            </w:r>
          </w:p>
        </w:tc>
        <w:tc>
          <w:tcPr>
            <w:tcW w:w="709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</w:p>
        </w:tc>
        <w:tc>
          <w:tcPr>
            <w:tcW w:w="1559" w:type="dxa"/>
          </w:tcPr>
          <w:p w:rsidR="00924A0E" w:rsidRPr="000A7171" w:rsidRDefault="00924A0E" w:rsidP="00313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A0E" w:rsidRPr="00903CB0" w:rsidTr="00313D49">
        <w:tc>
          <w:tcPr>
            <w:tcW w:w="3606" w:type="dxa"/>
          </w:tcPr>
          <w:p w:rsidR="00924A0E" w:rsidRPr="000A7171" w:rsidRDefault="00924A0E" w:rsidP="00313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Расчеты с подотчетными лицами по оплате страхования</w:t>
            </w:r>
          </w:p>
        </w:tc>
        <w:tc>
          <w:tcPr>
            <w:tcW w:w="850" w:type="dxa"/>
            <w:gridSpan w:val="2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2 0 8</w:t>
            </w:r>
          </w:p>
        </w:tc>
        <w:tc>
          <w:tcPr>
            <w:tcW w:w="709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</w:p>
        </w:tc>
        <w:tc>
          <w:tcPr>
            <w:tcW w:w="1559" w:type="dxa"/>
          </w:tcPr>
          <w:p w:rsidR="00924A0E" w:rsidRPr="000A7171" w:rsidRDefault="00924A0E" w:rsidP="00313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A0E" w:rsidRPr="00903CB0" w:rsidTr="00313D49">
        <w:tc>
          <w:tcPr>
            <w:tcW w:w="3606" w:type="dxa"/>
          </w:tcPr>
          <w:p w:rsidR="00924A0E" w:rsidRPr="000A7171" w:rsidRDefault="00924A0E" w:rsidP="00313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Расчеты с подотчетными лицами по приобретению основных средств</w:t>
            </w:r>
          </w:p>
        </w:tc>
        <w:tc>
          <w:tcPr>
            <w:tcW w:w="850" w:type="dxa"/>
            <w:gridSpan w:val="2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2 0 8</w:t>
            </w:r>
          </w:p>
        </w:tc>
        <w:tc>
          <w:tcPr>
            <w:tcW w:w="709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</w:p>
        </w:tc>
        <w:tc>
          <w:tcPr>
            <w:tcW w:w="1559" w:type="dxa"/>
          </w:tcPr>
          <w:p w:rsidR="00924A0E" w:rsidRPr="000A7171" w:rsidRDefault="00924A0E" w:rsidP="00313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A0E" w:rsidRPr="00903CB0" w:rsidTr="00313D49">
        <w:tc>
          <w:tcPr>
            <w:tcW w:w="3606" w:type="dxa"/>
          </w:tcPr>
          <w:p w:rsidR="00924A0E" w:rsidRPr="000A7171" w:rsidRDefault="00924A0E" w:rsidP="00313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Расчеты с подотчетными лицами по приобретению нематериал</w:t>
            </w: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ных активов</w:t>
            </w:r>
          </w:p>
        </w:tc>
        <w:tc>
          <w:tcPr>
            <w:tcW w:w="850" w:type="dxa"/>
            <w:gridSpan w:val="2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2 0 8</w:t>
            </w:r>
          </w:p>
        </w:tc>
        <w:tc>
          <w:tcPr>
            <w:tcW w:w="709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</w:p>
        </w:tc>
        <w:tc>
          <w:tcPr>
            <w:tcW w:w="1559" w:type="dxa"/>
          </w:tcPr>
          <w:p w:rsidR="00924A0E" w:rsidRPr="000A7171" w:rsidRDefault="00924A0E" w:rsidP="00313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A0E" w:rsidRPr="00903CB0" w:rsidTr="00313D49">
        <w:tc>
          <w:tcPr>
            <w:tcW w:w="3606" w:type="dxa"/>
          </w:tcPr>
          <w:p w:rsidR="00924A0E" w:rsidRPr="000A7171" w:rsidRDefault="00924A0E" w:rsidP="00313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Расчеты с подотчетными лицами по приобретению материальных запасов</w:t>
            </w:r>
          </w:p>
        </w:tc>
        <w:tc>
          <w:tcPr>
            <w:tcW w:w="850" w:type="dxa"/>
            <w:gridSpan w:val="2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2 0 8</w:t>
            </w:r>
          </w:p>
        </w:tc>
        <w:tc>
          <w:tcPr>
            <w:tcW w:w="709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</w:p>
        </w:tc>
        <w:tc>
          <w:tcPr>
            <w:tcW w:w="1559" w:type="dxa"/>
          </w:tcPr>
          <w:p w:rsidR="00924A0E" w:rsidRPr="000A7171" w:rsidRDefault="00924A0E" w:rsidP="00313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A0E" w:rsidRPr="00903CB0" w:rsidTr="00313D49">
        <w:tc>
          <w:tcPr>
            <w:tcW w:w="3606" w:type="dxa"/>
          </w:tcPr>
          <w:p w:rsidR="00924A0E" w:rsidRPr="000A7171" w:rsidRDefault="00924A0E" w:rsidP="00313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 xml:space="preserve">Расчеты с подотчетными лицами по оплате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пошлин и сборов</w:t>
            </w:r>
          </w:p>
        </w:tc>
        <w:tc>
          <w:tcPr>
            <w:tcW w:w="850" w:type="dxa"/>
            <w:gridSpan w:val="2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2 0 8</w:t>
            </w:r>
          </w:p>
        </w:tc>
        <w:tc>
          <w:tcPr>
            <w:tcW w:w="709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</w:p>
        </w:tc>
        <w:tc>
          <w:tcPr>
            <w:tcW w:w="1559" w:type="dxa"/>
          </w:tcPr>
          <w:p w:rsidR="00924A0E" w:rsidRPr="000A7171" w:rsidRDefault="00924A0E" w:rsidP="00313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A0E" w:rsidRPr="00903CB0" w:rsidTr="00313D49">
        <w:tc>
          <w:tcPr>
            <w:tcW w:w="3606" w:type="dxa"/>
          </w:tcPr>
          <w:p w:rsidR="00924A0E" w:rsidRPr="000A7171" w:rsidRDefault="00924A0E" w:rsidP="00313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Расчеты с подотчетными лицами по оплате штрафов за нарушение законодательства о закупках и нарушение условий контрактов (договоров)</w:t>
            </w:r>
          </w:p>
        </w:tc>
        <w:tc>
          <w:tcPr>
            <w:tcW w:w="850" w:type="dxa"/>
            <w:gridSpan w:val="2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2 0 8</w:t>
            </w:r>
          </w:p>
        </w:tc>
        <w:tc>
          <w:tcPr>
            <w:tcW w:w="709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924A0E" w:rsidRPr="000A7171" w:rsidRDefault="00924A0E" w:rsidP="00313D49">
            <w:pPr>
              <w:jc w:val="center"/>
            </w:pPr>
            <w:r w:rsidRPr="000A7171">
              <w:t>КОСГУ</w:t>
            </w:r>
          </w:p>
        </w:tc>
        <w:tc>
          <w:tcPr>
            <w:tcW w:w="1559" w:type="dxa"/>
          </w:tcPr>
          <w:p w:rsidR="00924A0E" w:rsidRPr="000A7171" w:rsidRDefault="00924A0E" w:rsidP="00313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A0E" w:rsidRPr="00903CB0" w:rsidTr="00313D49">
        <w:tc>
          <w:tcPr>
            <w:tcW w:w="3606" w:type="dxa"/>
          </w:tcPr>
          <w:p w:rsidR="00924A0E" w:rsidRPr="000A7171" w:rsidRDefault="00924A0E" w:rsidP="00313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Расчеты с подотчетными лицами по оплате штрафных санкций по долговым обязательствам</w:t>
            </w:r>
          </w:p>
        </w:tc>
        <w:tc>
          <w:tcPr>
            <w:tcW w:w="850" w:type="dxa"/>
            <w:gridSpan w:val="2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2 0 8</w:t>
            </w:r>
          </w:p>
        </w:tc>
        <w:tc>
          <w:tcPr>
            <w:tcW w:w="709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924A0E" w:rsidRPr="000A7171" w:rsidRDefault="00924A0E" w:rsidP="00313D49">
            <w:pPr>
              <w:jc w:val="center"/>
            </w:pPr>
            <w:r w:rsidRPr="000A7171">
              <w:t>КОСГУ</w:t>
            </w:r>
          </w:p>
        </w:tc>
        <w:tc>
          <w:tcPr>
            <w:tcW w:w="1559" w:type="dxa"/>
          </w:tcPr>
          <w:p w:rsidR="00924A0E" w:rsidRPr="000A7171" w:rsidRDefault="00924A0E" w:rsidP="00313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A0E" w:rsidRPr="00903CB0" w:rsidTr="00313D49">
        <w:tc>
          <w:tcPr>
            <w:tcW w:w="3606" w:type="dxa"/>
          </w:tcPr>
          <w:p w:rsidR="00924A0E" w:rsidRPr="000A7171" w:rsidRDefault="00924A0E" w:rsidP="00313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Расчеты с подотчетными лицами по оплате других экономических санкций</w:t>
            </w:r>
          </w:p>
        </w:tc>
        <w:tc>
          <w:tcPr>
            <w:tcW w:w="850" w:type="dxa"/>
            <w:gridSpan w:val="2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2 0 8</w:t>
            </w:r>
          </w:p>
        </w:tc>
        <w:tc>
          <w:tcPr>
            <w:tcW w:w="709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924A0E" w:rsidRPr="000A7171" w:rsidRDefault="00924A0E" w:rsidP="00313D49">
            <w:pPr>
              <w:jc w:val="center"/>
            </w:pPr>
            <w:r w:rsidRPr="000A7171">
              <w:t>КОСГУ</w:t>
            </w:r>
          </w:p>
        </w:tc>
        <w:tc>
          <w:tcPr>
            <w:tcW w:w="1559" w:type="dxa"/>
          </w:tcPr>
          <w:p w:rsidR="00924A0E" w:rsidRPr="000A7171" w:rsidRDefault="00924A0E" w:rsidP="00313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A0E" w:rsidRPr="00903CB0" w:rsidTr="00313D49">
        <w:tc>
          <w:tcPr>
            <w:tcW w:w="3606" w:type="dxa"/>
          </w:tcPr>
          <w:p w:rsidR="00924A0E" w:rsidRPr="000A7171" w:rsidRDefault="00924A0E" w:rsidP="00313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Расчеты с подотчетными лицами по оплате по оплате иных расх</w:t>
            </w: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дов</w:t>
            </w:r>
          </w:p>
        </w:tc>
        <w:tc>
          <w:tcPr>
            <w:tcW w:w="850" w:type="dxa"/>
            <w:gridSpan w:val="2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2 0 8</w:t>
            </w:r>
          </w:p>
        </w:tc>
        <w:tc>
          <w:tcPr>
            <w:tcW w:w="709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</w:p>
        </w:tc>
        <w:tc>
          <w:tcPr>
            <w:tcW w:w="1559" w:type="dxa"/>
          </w:tcPr>
          <w:p w:rsidR="00924A0E" w:rsidRPr="000A7171" w:rsidRDefault="00924A0E" w:rsidP="00313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A0E" w:rsidRPr="00903CB0" w:rsidTr="00313D49">
        <w:tc>
          <w:tcPr>
            <w:tcW w:w="3606" w:type="dxa"/>
          </w:tcPr>
          <w:p w:rsidR="00924A0E" w:rsidRPr="000A7171" w:rsidRDefault="00924A0E" w:rsidP="00313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Расчеты по компенсации затрат</w:t>
            </w:r>
          </w:p>
        </w:tc>
        <w:tc>
          <w:tcPr>
            <w:tcW w:w="850" w:type="dxa"/>
            <w:gridSpan w:val="2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2 0 9</w:t>
            </w:r>
          </w:p>
        </w:tc>
        <w:tc>
          <w:tcPr>
            <w:tcW w:w="709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</w:p>
        </w:tc>
        <w:tc>
          <w:tcPr>
            <w:tcW w:w="1559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7171">
              <w:rPr>
                <w:rFonts w:ascii="Times New Roman" w:hAnsi="Times New Roman" w:cs="Times New Roman"/>
                <w:sz w:val="20"/>
              </w:rPr>
              <w:t xml:space="preserve">Согласно </w:t>
            </w:r>
            <w:hyperlink w:anchor="P328" w:history="1">
              <w:r w:rsidRPr="000A7171">
                <w:rPr>
                  <w:rFonts w:ascii="Times New Roman" w:hAnsi="Times New Roman" w:cs="Times New Roman"/>
                  <w:color w:val="0000FF"/>
                  <w:sz w:val="20"/>
                </w:rPr>
                <w:t>п. 5.2</w:t>
              </w:r>
            </w:hyperlink>
            <w:r w:rsidRPr="000A7171">
              <w:rPr>
                <w:rFonts w:ascii="Times New Roman" w:hAnsi="Times New Roman" w:cs="Times New Roman"/>
                <w:sz w:val="20"/>
              </w:rPr>
              <w:t xml:space="preserve"> УП БУ</w:t>
            </w:r>
          </w:p>
        </w:tc>
      </w:tr>
      <w:tr w:rsidR="00924A0E" w:rsidRPr="00903CB0" w:rsidTr="00313D49">
        <w:tc>
          <w:tcPr>
            <w:tcW w:w="3606" w:type="dxa"/>
          </w:tcPr>
          <w:p w:rsidR="00924A0E" w:rsidRPr="000A7171" w:rsidRDefault="00924A0E" w:rsidP="00313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 xml:space="preserve">Расчеты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доходам от </w:t>
            </w: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компе</w:t>
            </w: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сации затрат</w:t>
            </w:r>
          </w:p>
        </w:tc>
        <w:tc>
          <w:tcPr>
            <w:tcW w:w="850" w:type="dxa"/>
            <w:gridSpan w:val="2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2 0 9</w:t>
            </w:r>
          </w:p>
        </w:tc>
        <w:tc>
          <w:tcPr>
            <w:tcW w:w="709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</w:p>
        </w:tc>
        <w:tc>
          <w:tcPr>
            <w:tcW w:w="1559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24A0E" w:rsidRPr="00903CB0" w:rsidTr="00313D49">
        <w:tc>
          <w:tcPr>
            <w:tcW w:w="3606" w:type="dxa"/>
          </w:tcPr>
          <w:p w:rsidR="00924A0E" w:rsidRPr="000A7171" w:rsidRDefault="00924A0E" w:rsidP="00313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 xml:space="preserve">Расчеты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доходам бюджета от возврата дебиторской задолже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ности прошлых лет </w:t>
            </w:r>
          </w:p>
        </w:tc>
        <w:tc>
          <w:tcPr>
            <w:tcW w:w="850" w:type="dxa"/>
            <w:gridSpan w:val="2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2 0 9</w:t>
            </w:r>
          </w:p>
        </w:tc>
        <w:tc>
          <w:tcPr>
            <w:tcW w:w="709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</w:p>
        </w:tc>
        <w:tc>
          <w:tcPr>
            <w:tcW w:w="1559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24A0E" w:rsidRPr="00903CB0" w:rsidTr="00313D49">
        <w:tc>
          <w:tcPr>
            <w:tcW w:w="3606" w:type="dxa"/>
          </w:tcPr>
          <w:p w:rsidR="00924A0E" w:rsidRPr="000A7171" w:rsidRDefault="00924A0E" w:rsidP="00313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Расчеты по штрафам, пеням, н</w:t>
            </w: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устойкам, возмещениям ущерба</w:t>
            </w:r>
          </w:p>
        </w:tc>
        <w:tc>
          <w:tcPr>
            <w:tcW w:w="850" w:type="dxa"/>
            <w:gridSpan w:val="2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2 0 9</w:t>
            </w:r>
          </w:p>
        </w:tc>
        <w:tc>
          <w:tcPr>
            <w:tcW w:w="709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</w:p>
        </w:tc>
        <w:tc>
          <w:tcPr>
            <w:tcW w:w="1559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7171">
              <w:rPr>
                <w:rFonts w:ascii="Times New Roman" w:hAnsi="Times New Roman" w:cs="Times New Roman"/>
                <w:sz w:val="20"/>
              </w:rPr>
              <w:t xml:space="preserve">Согласно </w:t>
            </w:r>
            <w:hyperlink w:anchor="P328" w:history="1">
              <w:r w:rsidRPr="000A7171">
                <w:rPr>
                  <w:rFonts w:ascii="Times New Roman" w:hAnsi="Times New Roman" w:cs="Times New Roman"/>
                  <w:color w:val="0000FF"/>
                  <w:sz w:val="20"/>
                </w:rPr>
                <w:t>п. 5.2</w:t>
              </w:r>
            </w:hyperlink>
            <w:r w:rsidRPr="000A7171">
              <w:rPr>
                <w:rFonts w:ascii="Times New Roman" w:hAnsi="Times New Roman" w:cs="Times New Roman"/>
                <w:sz w:val="20"/>
              </w:rPr>
              <w:t xml:space="preserve"> УП БУ</w:t>
            </w:r>
          </w:p>
        </w:tc>
      </w:tr>
      <w:tr w:rsidR="00924A0E" w:rsidRPr="00903CB0" w:rsidTr="00313D49">
        <w:tc>
          <w:tcPr>
            <w:tcW w:w="3606" w:type="dxa"/>
          </w:tcPr>
          <w:p w:rsidR="00924A0E" w:rsidRPr="000A7171" w:rsidRDefault="00924A0E" w:rsidP="00313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24A0E" w:rsidRPr="00903CB0" w:rsidTr="00313D49">
        <w:tc>
          <w:tcPr>
            <w:tcW w:w="3606" w:type="dxa"/>
          </w:tcPr>
          <w:p w:rsidR="00924A0E" w:rsidRPr="000A7171" w:rsidRDefault="00924A0E" w:rsidP="00313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Расчеты по ущербу основным средствам</w:t>
            </w:r>
          </w:p>
        </w:tc>
        <w:tc>
          <w:tcPr>
            <w:tcW w:w="850" w:type="dxa"/>
            <w:gridSpan w:val="2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2 0 9</w:t>
            </w:r>
          </w:p>
        </w:tc>
        <w:tc>
          <w:tcPr>
            <w:tcW w:w="709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</w:p>
        </w:tc>
        <w:tc>
          <w:tcPr>
            <w:tcW w:w="1559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7171">
              <w:rPr>
                <w:rFonts w:ascii="Times New Roman" w:hAnsi="Times New Roman" w:cs="Times New Roman"/>
                <w:sz w:val="20"/>
              </w:rPr>
              <w:t xml:space="preserve">Согласно </w:t>
            </w:r>
            <w:hyperlink w:anchor="P328" w:history="1">
              <w:r w:rsidRPr="000A7171">
                <w:rPr>
                  <w:rFonts w:ascii="Times New Roman" w:hAnsi="Times New Roman" w:cs="Times New Roman"/>
                  <w:color w:val="0000FF"/>
                  <w:sz w:val="20"/>
                </w:rPr>
                <w:t>п. 5.2</w:t>
              </w:r>
            </w:hyperlink>
            <w:r w:rsidRPr="000A7171">
              <w:rPr>
                <w:rFonts w:ascii="Times New Roman" w:hAnsi="Times New Roman" w:cs="Times New Roman"/>
                <w:sz w:val="20"/>
              </w:rPr>
              <w:t xml:space="preserve"> УП БУ</w:t>
            </w:r>
          </w:p>
        </w:tc>
      </w:tr>
      <w:tr w:rsidR="00924A0E" w:rsidRPr="00903CB0" w:rsidTr="00313D49">
        <w:tc>
          <w:tcPr>
            <w:tcW w:w="3606" w:type="dxa"/>
          </w:tcPr>
          <w:p w:rsidR="00924A0E" w:rsidRPr="000A7171" w:rsidRDefault="00924A0E" w:rsidP="00313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Расчеты по ущербу нематериал</w:t>
            </w: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ным активам</w:t>
            </w:r>
          </w:p>
        </w:tc>
        <w:tc>
          <w:tcPr>
            <w:tcW w:w="850" w:type="dxa"/>
            <w:gridSpan w:val="2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2 0 9</w:t>
            </w:r>
          </w:p>
        </w:tc>
        <w:tc>
          <w:tcPr>
            <w:tcW w:w="709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</w:p>
        </w:tc>
        <w:tc>
          <w:tcPr>
            <w:tcW w:w="1559" w:type="dxa"/>
          </w:tcPr>
          <w:p w:rsidR="00924A0E" w:rsidRPr="000A7171" w:rsidRDefault="00924A0E" w:rsidP="00313D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24A0E" w:rsidRPr="00903CB0" w:rsidTr="00313D49">
        <w:tc>
          <w:tcPr>
            <w:tcW w:w="3606" w:type="dxa"/>
          </w:tcPr>
          <w:p w:rsidR="00924A0E" w:rsidRPr="000A7171" w:rsidRDefault="00924A0E" w:rsidP="00313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Расчеты по ущербу непроизв</w:t>
            </w: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денным активам</w:t>
            </w:r>
          </w:p>
        </w:tc>
        <w:tc>
          <w:tcPr>
            <w:tcW w:w="850" w:type="dxa"/>
            <w:gridSpan w:val="2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2 0 9</w:t>
            </w:r>
          </w:p>
        </w:tc>
        <w:tc>
          <w:tcPr>
            <w:tcW w:w="709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</w:p>
        </w:tc>
        <w:tc>
          <w:tcPr>
            <w:tcW w:w="1559" w:type="dxa"/>
          </w:tcPr>
          <w:p w:rsidR="00924A0E" w:rsidRPr="000A7171" w:rsidRDefault="00924A0E" w:rsidP="00313D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24A0E" w:rsidRPr="00903CB0" w:rsidTr="00313D49">
        <w:tc>
          <w:tcPr>
            <w:tcW w:w="3606" w:type="dxa"/>
          </w:tcPr>
          <w:p w:rsidR="00924A0E" w:rsidRPr="000A7171" w:rsidRDefault="00924A0E" w:rsidP="00313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Расчеты по ущербу материал</w:t>
            </w: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ным запасам</w:t>
            </w:r>
          </w:p>
        </w:tc>
        <w:tc>
          <w:tcPr>
            <w:tcW w:w="850" w:type="dxa"/>
            <w:gridSpan w:val="2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2 0 9</w:t>
            </w:r>
          </w:p>
        </w:tc>
        <w:tc>
          <w:tcPr>
            <w:tcW w:w="709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</w:p>
        </w:tc>
        <w:tc>
          <w:tcPr>
            <w:tcW w:w="1559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7171">
              <w:rPr>
                <w:rFonts w:ascii="Times New Roman" w:hAnsi="Times New Roman" w:cs="Times New Roman"/>
                <w:sz w:val="20"/>
              </w:rPr>
              <w:t xml:space="preserve">Согласно </w:t>
            </w:r>
            <w:hyperlink w:anchor="P328" w:history="1">
              <w:r w:rsidRPr="000A7171">
                <w:rPr>
                  <w:rFonts w:ascii="Times New Roman" w:hAnsi="Times New Roman" w:cs="Times New Roman"/>
                  <w:color w:val="0000FF"/>
                  <w:sz w:val="20"/>
                </w:rPr>
                <w:t>п. 5.2</w:t>
              </w:r>
            </w:hyperlink>
            <w:r w:rsidRPr="000A7171">
              <w:rPr>
                <w:rFonts w:ascii="Times New Roman" w:hAnsi="Times New Roman" w:cs="Times New Roman"/>
                <w:sz w:val="20"/>
              </w:rPr>
              <w:t xml:space="preserve"> УП БУ</w:t>
            </w:r>
          </w:p>
        </w:tc>
      </w:tr>
      <w:tr w:rsidR="00924A0E" w:rsidRPr="00903CB0" w:rsidTr="00313D49">
        <w:tc>
          <w:tcPr>
            <w:tcW w:w="3606" w:type="dxa"/>
          </w:tcPr>
          <w:p w:rsidR="00924A0E" w:rsidRPr="000A7171" w:rsidRDefault="00924A0E" w:rsidP="00313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Расчеты по недостачам денежных средств</w:t>
            </w:r>
          </w:p>
        </w:tc>
        <w:tc>
          <w:tcPr>
            <w:tcW w:w="850" w:type="dxa"/>
            <w:gridSpan w:val="2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2 0 9</w:t>
            </w:r>
          </w:p>
        </w:tc>
        <w:tc>
          <w:tcPr>
            <w:tcW w:w="709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</w:p>
        </w:tc>
        <w:tc>
          <w:tcPr>
            <w:tcW w:w="1559" w:type="dxa"/>
          </w:tcPr>
          <w:p w:rsidR="00924A0E" w:rsidRPr="000A7171" w:rsidRDefault="00924A0E" w:rsidP="00313D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24A0E" w:rsidRPr="00903CB0" w:rsidTr="00313D49">
        <w:tc>
          <w:tcPr>
            <w:tcW w:w="3606" w:type="dxa"/>
          </w:tcPr>
          <w:p w:rsidR="00924A0E" w:rsidRPr="000A7171" w:rsidRDefault="00924A0E" w:rsidP="00313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Расчеты по недостачам иных ф</w:t>
            </w: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нансовых активов</w:t>
            </w:r>
          </w:p>
        </w:tc>
        <w:tc>
          <w:tcPr>
            <w:tcW w:w="850" w:type="dxa"/>
            <w:gridSpan w:val="2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2 0 9</w:t>
            </w:r>
          </w:p>
        </w:tc>
        <w:tc>
          <w:tcPr>
            <w:tcW w:w="709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924A0E" w:rsidRPr="000A7171" w:rsidRDefault="00924A0E" w:rsidP="00313D49">
            <w:pPr>
              <w:jc w:val="center"/>
            </w:pPr>
            <w:r w:rsidRPr="000A7171">
              <w:t>КОСГУ</w:t>
            </w:r>
          </w:p>
        </w:tc>
        <w:tc>
          <w:tcPr>
            <w:tcW w:w="1559" w:type="dxa"/>
          </w:tcPr>
          <w:p w:rsidR="00924A0E" w:rsidRPr="000A7171" w:rsidRDefault="00924A0E" w:rsidP="00313D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24A0E" w:rsidRPr="00903CB0" w:rsidTr="00313D49">
        <w:tc>
          <w:tcPr>
            <w:tcW w:w="3606" w:type="dxa"/>
          </w:tcPr>
          <w:p w:rsidR="00924A0E" w:rsidRPr="000A7171" w:rsidRDefault="00924A0E" w:rsidP="00313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Расчеты по иным доходам</w:t>
            </w:r>
          </w:p>
        </w:tc>
        <w:tc>
          <w:tcPr>
            <w:tcW w:w="850" w:type="dxa"/>
            <w:gridSpan w:val="2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2 0 9</w:t>
            </w:r>
          </w:p>
        </w:tc>
        <w:tc>
          <w:tcPr>
            <w:tcW w:w="709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924A0E" w:rsidRPr="000A7171" w:rsidRDefault="00924A0E" w:rsidP="00313D49">
            <w:pPr>
              <w:jc w:val="center"/>
            </w:pPr>
            <w:r w:rsidRPr="000A7171">
              <w:t>КОСГУ</w:t>
            </w:r>
          </w:p>
        </w:tc>
        <w:tc>
          <w:tcPr>
            <w:tcW w:w="1559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7171">
              <w:rPr>
                <w:rFonts w:ascii="Times New Roman" w:hAnsi="Times New Roman" w:cs="Times New Roman"/>
                <w:sz w:val="20"/>
              </w:rPr>
              <w:t xml:space="preserve">Согласно </w:t>
            </w:r>
            <w:hyperlink w:anchor="P328" w:history="1">
              <w:r w:rsidRPr="000A7171">
                <w:rPr>
                  <w:rFonts w:ascii="Times New Roman" w:hAnsi="Times New Roman" w:cs="Times New Roman"/>
                  <w:color w:val="0000FF"/>
                  <w:sz w:val="20"/>
                </w:rPr>
                <w:t>п. 5.2</w:t>
              </w:r>
            </w:hyperlink>
            <w:r w:rsidRPr="000A7171">
              <w:rPr>
                <w:rFonts w:ascii="Times New Roman" w:hAnsi="Times New Roman" w:cs="Times New Roman"/>
                <w:sz w:val="20"/>
              </w:rPr>
              <w:t xml:space="preserve"> УП БУ</w:t>
            </w:r>
          </w:p>
        </w:tc>
      </w:tr>
      <w:tr w:rsidR="00924A0E" w:rsidRPr="00903CB0" w:rsidTr="00313D49">
        <w:tc>
          <w:tcPr>
            <w:tcW w:w="3606" w:type="dxa"/>
          </w:tcPr>
          <w:p w:rsidR="00924A0E" w:rsidRPr="000A7171" w:rsidRDefault="00924A0E" w:rsidP="00313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Расчеты с финансовым органом по поступлениям в бюджет</w:t>
            </w:r>
          </w:p>
        </w:tc>
        <w:tc>
          <w:tcPr>
            <w:tcW w:w="850" w:type="dxa"/>
            <w:gridSpan w:val="2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2 1 0</w:t>
            </w:r>
          </w:p>
        </w:tc>
        <w:tc>
          <w:tcPr>
            <w:tcW w:w="709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924A0E" w:rsidRPr="000A7171" w:rsidRDefault="00924A0E" w:rsidP="00313D49">
            <w:pPr>
              <w:jc w:val="center"/>
            </w:pPr>
            <w:r w:rsidRPr="000A7171">
              <w:t>КОСГУ</w:t>
            </w:r>
          </w:p>
        </w:tc>
        <w:tc>
          <w:tcPr>
            <w:tcW w:w="1559" w:type="dxa"/>
          </w:tcPr>
          <w:p w:rsidR="00924A0E" w:rsidRPr="000A7171" w:rsidRDefault="00924A0E" w:rsidP="00313D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24A0E" w:rsidRPr="00903CB0" w:rsidTr="00313D49">
        <w:tc>
          <w:tcPr>
            <w:tcW w:w="3606" w:type="dxa"/>
          </w:tcPr>
          <w:p w:rsidR="00924A0E" w:rsidRPr="000A7171" w:rsidRDefault="00924A0E" w:rsidP="00313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Расчеты с финансовым органом по уточнению невыясненных п</w:t>
            </w: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ступлений в бюджет года, пре</w:t>
            </w: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шествующего отчетному</w:t>
            </w:r>
          </w:p>
        </w:tc>
        <w:tc>
          <w:tcPr>
            <w:tcW w:w="850" w:type="dxa"/>
            <w:gridSpan w:val="2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2 1 0</w:t>
            </w:r>
          </w:p>
        </w:tc>
        <w:tc>
          <w:tcPr>
            <w:tcW w:w="709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924A0E" w:rsidRPr="000A7171" w:rsidRDefault="00924A0E" w:rsidP="00313D49">
            <w:pPr>
              <w:jc w:val="center"/>
            </w:pPr>
            <w:r w:rsidRPr="000A7171">
              <w:t>КОСГУ</w:t>
            </w:r>
          </w:p>
        </w:tc>
        <w:tc>
          <w:tcPr>
            <w:tcW w:w="1559" w:type="dxa"/>
          </w:tcPr>
          <w:p w:rsidR="00924A0E" w:rsidRPr="000A7171" w:rsidRDefault="00924A0E" w:rsidP="00313D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24A0E" w:rsidRPr="00903CB0" w:rsidTr="00313D49">
        <w:tc>
          <w:tcPr>
            <w:tcW w:w="3606" w:type="dxa"/>
          </w:tcPr>
          <w:p w:rsidR="00924A0E" w:rsidRPr="000A7171" w:rsidRDefault="00924A0E" w:rsidP="00313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Расчеты с финансовым органом по уточнению невыясненных п</w:t>
            </w: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ступлений в бюджет прошлых лет</w:t>
            </w:r>
          </w:p>
        </w:tc>
        <w:tc>
          <w:tcPr>
            <w:tcW w:w="850" w:type="dxa"/>
            <w:gridSpan w:val="2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2 1 0</w:t>
            </w:r>
          </w:p>
        </w:tc>
        <w:tc>
          <w:tcPr>
            <w:tcW w:w="709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924A0E" w:rsidRPr="000A7171" w:rsidRDefault="00924A0E" w:rsidP="00313D49">
            <w:pPr>
              <w:jc w:val="center"/>
            </w:pPr>
            <w:r w:rsidRPr="000A7171">
              <w:t>КОСГУ</w:t>
            </w:r>
          </w:p>
        </w:tc>
        <w:tc>
          <w:tcPr>
            <w:tcW w:w="1559" w:type="dxa"/>
          </w:tcPr>
          <w:p w:rsidR="00924A0E" w:rsidRPr="000A7171" w:rsidRDefault="00924A0E" w:rsidP="00313D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24A0E" w:rsidRPr="00903CB0" w:rsidTr="00313D49">
        <w:tc>
          <w:tcPr>
            <w:tcW w:w="3606" w:type="dxa"/>
          </w:tcPr>
          <w:p w:rsidR="00924A0E" w:rsidRPr="000A7171" w:rsidRDefault="00924A0E" w:rsidP="00313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Расчеты с финансовым органом по наличным денежным сре</w:t>
            </w: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ствам</w:t>
            </w:r>
          </w:p>
        </w:tc>
        <w:tc>
          <w:tcPr>
            <w:tcW w:w="850" w:type="dxa"/>
            <w:gridSpan w:val="2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2 1 0</w:t>
            </w:r>
          </w:p>
        </w:tc>
        <w:tc>
          <w:tcPr>
            <w:tcW w:w="709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924A0E" w:rsidRPr="000A7171" w:rsidRDefault="00924A0E" w:rsidP="00313D49">
            <w:pPr>
              <w:jc w:val="center"/>
            </w:pPr>
            <w:r w:rsidRPr="000A7171">
              <w:t>КОСГУ</w:t>
            </w:r>
          </w:p>
        </w:tc>
        <w:tc>
          <w:tcPr>
            <w:tcW w:w="1559" w:type="dxa"/>
          </w:tcPr>
          <w:p w:rsidR="00924A0E" w:rsidRPr="000A7171" w:rsidRDefault="00924A0E" w:rsidP="00313D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24A0E" w:rsidRPr="00903CB0" w:rsidTr="00313D49">
        <w:tc>
          <w:tcPr>
            <w:tcW w:w="3606" w:type="dxa"/>
          </w:tcPr>
          <w:p w:rsidR="00924A0E" w:rsidRPr="000A7171" w:rsidRDefault="00924A0E" w:rsidP="00313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Расчеты по распределенным п</w:t>
            </w: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ступлениям к зачислению в бюджет</w:t>
            </w:r>
          </w:p>
        </w:tc>
        <w:tc>
          <w:tcPr>
            <w:tcW w:w="850" w:type="dxa"/>
            <w:gridSpan w:val="2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2 1 0</w:t>
            </w:r>
          </w:p>
        </w:tc>
        <w:tc>
          <w:tcPr>
            <w:tcW w:w="709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</w:p>
        </w:tc>
        <w:tc>
          <w:tcPr>
            <w:tcW w:w="1559" w:type="dxa"/>
          </w:tcPr>
          <w:p w:rsidR="00924A0E" w:rsidRPr="000A7171" w:rsidRDefault="00924A0E" w:rsidP="00313D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24A0E" w:rsidRPr="00903CB0" w:rsidTr="00313D49">
        <w:tc>
          <w:tcPr>
            <w:tcW w:w="3606" w:type="dxa"/>
          </w:tcPr>
          <w:p w:rsidR="00924A0E" w:rsidRPr="000A7171" w:rsidRDefault="00924A0E" w:rsidP="00313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Расчеты с прочими дебиторами</w:t>
            </w:r>
          </w:p>
        </w:tc>
        <w:tc>
          <w:tcPr>
            <w:tcW w:w="850" w:type="dxa"/>
            <w:gridSpan w:val="2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2 1 0</w:t>
            </w:r>
          </w:p>
        </w:tc>
        <w:tc>
          <w:tcPr>
            <w:tcW w:w="709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</w:p>
        </w:tc>
        <w:tc>
          <w:tcPr>
            <w:tcW w:w="1559" w:type="dxa"/>
          </w:tcPr>
          <w:p w:rsidR="00924A0E" w:rsidRPr="000A7171" w:rsidRDefault="00924A0E" w:rsidP="00313D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24A0E" w:rsidRPr="00903CB0" w:rsidTr="00313D49">
        <w:tc>
          <w:tcPr>
            <w:tcW w:w="3606" w:type="dxa"/>
          </w:tcPr>
          <w:p w:rsidR="00924A0E" w:rsidRPr="000A7171" w:rsidRDefault="00924A0E" w:rsidP="00313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Расчеты по НДС по авансам п</w:t>
            </w: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1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лученным</w:t>
            </w:r>
          </w:p>
        </w:tc>
        <w:tc>
          <w:tcPr>
            <w:tcW w:w="850" w:type="dxa"/>
            <w:gridSpan w:val="2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851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2 1 0</w:t>
            </w:r>
          </w:p>
        </w:tc>
        <w:tc>
          <w:tcPr>
            <w:tcW w:w="709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</w:p>
        </w:tc>
        <w:tc>
          <w:tcPr>
            <w:tcW w:w="1559" w:type="dxa"/>
          </w:tcPr>
          <w:p w:rsidR="00924A0E" w:rsidRPr="000A7171" w:rsidRDefault="00924A0E" w:rsidP="00313D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24A0E" w:rsidRPr="00903CB0" w:rsidTr="00313D49">
        <w:tc>
          <w:tcPr>
            <w:tcW w:w="3606" w:type="dxa"/>
          </w:tcPr>
          <w:p w:rsidR="00924A0E" w:rsidRPr="000A7171" w:rsidRDefault="00924A0E" w:rsidP="00313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Расчеты по НДС по приобрете</w:t>
            </w: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ным материальным ценностям, работам, услугам</w:t>
            </w:r>
          </w:p>
        </w:tc>
        <w:tc>
          <w:tcPr>
            <w:tcW w:w="850" w:type="dxa"/>
            <w:gridSpan w:val="2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2 1 0</w:t>
            </w:r>
          </w:p>
        </w:tc>
        <w:tc>
          <w:tcPr>
            <w:tcW w:w="709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</w:p>
        </w:tc>
        <w:tc>
          <w:tcPr>
            <w:tcW w:w="1559" w:type="dxa"/>
          </w:tcPr>
          <w:p w:rsidR="00924A0E" w:rsidRPr="000A7171" w:rsidRDefault="00924A0E" w:rsidP="00313D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924A0E" w:rsidRPr="000A7171" w:rsidRDefault="00924A0E" w:rsidP="00313D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24A0E" w:rsidRPr="00903CB0" w:rsidTr="00313D49">
        <w:tc>
          <w:tcPr>
            <w:tcW w:w="3606" w:type="dxa"/>
          </w:tcPr>
          <w:p w:rsidR="00924A0E" w:rsidRPr="000A7171" w:rsidRDefault="00924A0E" w:rsidP="00313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Расчеты по НДС по авансам уплаченным</w:t>
            </w:r>
          </w:p>
        </w:tc>
        <w:tc>
          <w:tcPr>
            <w:tcW w:w="850" w:type="dxa"/>
            <w:gridSpan w:val="2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2 1 0</w:t>
            </w:r>
          </w:p>
        </w:tc>
        <w:tc>
          <w:tcPr>
            <w:tcW w:w="709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</w:p>
        </w:tc>
        <w:tc>
          <w:tcPr>
            <w:tcW w:w="1559" w:type="dxa"/>
          </w:tcPr>
          <w:p w:rsidR="00924A0E" w:rsidRPr="000A7171" w:rsidRDefault="00924A0E" w:rsidP="00313D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24A0E" w:rsidRPr="00903CB0" w:rsidTr="00313D49">
        <w:tc>
          <w:tcPr>
            <w:tcW w:w="3606" w:type="dxa"/>
          </w:tcPr>
          <w:p w:rsidR="00924A0E" w:rsidRPr="000A7171" w:rsidRDefault="00924A0E" w:rsidP="00313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Вложения в облигации</w:t>
            </w:r>
          </w:p>
        </w:tc>
        <w:tc>
          <w:tcPr>
            <w:tcW w:w="850" w:type="dxa"/>
            <w:gridSpan w:val="2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2 1 5</w:t>
            </w:r>
          </w:p>
        </w:tc>
        <w:tc>
          <w:tcPr>
            <w:tcW w:w="709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</w:p>
        </w:tc>
        <w:tc>
          <w:tcPr>
            <w:tcW w:w="1559" w:type="dxa"/>
          </w:tcPr>
          <w:p w:rsidR="00924A0E" w:rsidRPr="000A7171" w:rsidRDefault="00924A0E" w:rsidP="00313D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24A0E" w:rsidRPr="00903CB0" w:rsidTr="00313D49">
        <w:tc>
          <w:tcPr>
            <w:tcW w:w="3606" w:type="dxa"/>
          </w:tcPr>
          <w:p w:rsidR="00924A0E" w:rsidRPr="000A7171" w:rsidRDefault="00924A0E" w:rsidP="00313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Вложения в векселя</w:t>
            </w:r>
          </w:p>
        </w:tc>
        <w:tc>
          <w:tcPr>
            <w:tcW w:w="850" w:type="dxa"/>
            <w:gridSpan w:val="2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2 1 5</w:t>
            </w:r>
          </w:p>
        </w:tc>
        <w:tc>
          <w:tcPr>
            <w:tcW w:w="709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</w:p>
        </w:tc>
        <w:tc>
          <w:tcPr>
            <w:tcW w:w="1559" w:type="dxa"/>
          </w:tcPr>
          <w:p w:rsidR="00924A0E" w:rsidRPr="000A7171" w:rsidRDefault="00924A0E" w:rsidP="00313D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24A0E" w:rsidRPr="00903CB0" w:rsidTr="00313D49">
        <w:tc>
          <w:tcPr>
            <w:tcW w:w="3606" w:type="dxa"/>
          </w:tcPr>
          <w:p w:rsidR="00924A0E" w:rsidRPr="000A7171" w:rsidRDefault="00924A0E" w:rsidP="00313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Вложения в иные ценные бумаги, кроме акций</w:t>
            </w:r>
          </w:p>
        </w:tc>
        <w:tc>
          <w:tcPr>
            <w:tcW w:w="850" w:type="dxa"/>
            <w:gridSpan w:val="2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2 1 5</w:t>
            </w:r>
          </w:p>
        </w:tc>
        <w:tc>
          <w:tcPr>
            <w:tcW w:w="709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</w:p>
        </w:tc>
        <w:tc>
          <w:tcPr>
            <w:tcW w:w="1559" w:type="dxa"/>
          </w:tcPr>
          <w:p w:rsidR="00924A0E" w:rsidRPr="000A7171" w:rsidRDefault="00924A0E" w:rsidP="00313D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24A0E" w:rsidRPr="00903CB0" w:rsidTr="00313D49">
        <w:tc>
          <w:tcPr>
            <w:tcW w:w="3606" w:type="dxa"/>
          </w:tcPr>
          <w:p w:rsidR="00924A0E" w:rsidRPr="000A7171" w:rsidRDefault="00924A0E" w:rsidP="00313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Вложения в акции</w:t>
            </w:r>
          </w:p>
        </w:tc>
        <w:tc>
          <w:tcPr>
            <w:tcW w:w="850" w:type="dxa"/>
            <w:gridSpan w:val="2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2 1 5</w:t>
            </w:r>
          </w:p>
        </w:tc>
        <w:tc>
          <w:tcPr>
            <w:tcW w:w="709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</w:p>
        </w:tc>
        <w:tc>
          <w:tcPr>
            <w:tcW w:w="1559" w:type="dxa"/>
          </w:tcPr>
          <w:p w:rsidR="00924A0E" w:rsidRPr="000A7171" w:rsidRDefault="00924A0E" w:rsidP="00313D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24A0E" w:rsidRPr="00903CB0" w:rsidTr="00313D49">
        <w:tc>
          <w:tcPr>
            <w:tcW w:w="3606" w:type="dxa"/>
          </w:tcPr>
          <w:p w:rsidR="00924A0E" w:rsidRPr="000A7171" w:rsidRDefault="00924A0E" w:rsidP="00313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Вложения в государственные (муниципальные) предприятия</w:t>
            </w:r>
          </w:p>
        </w:tc>
        <w:tc>
          <w:tcPr>
            <w:tcW w:w="850" w:type="dxa"/>
            <w:gridSpan w:val="2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2 1 5</w:t>
            </w:r>
          </w:p>
        </w:tc>
        <w:tc>
          <w:tcPr>
            <w:tcW w:w="709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</w:p>
        </w:tc>
        <w:tc>
          <w:tcPr>
            <w:tcW w:w="1559" w:type="dxa"/>
          </w:tcPr>
          <w:p w:rsidR="00924A0E" w:rsidRPr="000A7171" w:rsidRDefault="00924A0E" w:rsidP="00313D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24A0E" w:rsidRPr="00903CB0" w:rsidTr="00313D49">
        <w:tc>
          <w:tcPr>
            <w:tcW w:w="3606" w:type="dxa"/>
          </w:tcPr>
          <w:p w:rsidR="00924A0E" w:rsidRPr="000A7171" w:rsidRDefault="00924A0E" w:rsidP="00313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Вложения в государственные (муниципальные) учреждения</w:t>
            </w:r>
          </w:p>
        </w:tc>
        <w:tc>
          <w:tcPr>
            <w:tcW w:w="850" w:type="dxa"/>
            <w:gridSpan w:val="2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2 1 5</w:t>
            </w:r>
          </w:p>
        </w:tc>
        <w:tc>
          <w:tcPr>
            <w:tcW w:w="709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</w:p>
        </w:tc>
        <w:tc>
          <w:tcPr>
            <w:tcW w:w="1559" w:type="dxa"/>
          </w:tcPr>
          <w:p w:rsidR="00924A0E" w:rsidRPr="000A7171" w:rsidRDefault="00924A0E" w:rsidP="00313D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24A0E" w:rsidRPr="00903CB0" w:rsidTr="00313D49">
        <w:tc>
          <w:tcPr>
            <w:tcW w:w="3606" w:type="dxa"/>
          </w:tcPr>
          <w:p w:rsidR="00924A0E" w:rsidRPr="000A7171" w:rsidRDefault="00924A0E" w:rsidP="00313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Вложения в иные формы участия в капитале</w:t>
            </w:r>
          </w:p>
        </w:tc>
        <w:tc>
          <w:tcPr>
            <w:tcW w:w="850" w:type="dxa"/>
            <w:gridSpan w:val="2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2 1 5</w:t>
            </w:r>
          </w:p>
        </w:tc>
        <w:tc>
          <w:tcPr>
            <w:tcW w:w="709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</w:p>
        </w:tc>
        <w:tc>
          <w:tcPr>
            <w:tcW w:w="1559" w:type="dxa"/>
          </w:tcPr>
          <w:p w:rsidR="00924A0E" w:rsidRPr="000A7171" w:rsidRDefault="00924A0E" w:rsidP="00313D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24A0E" w:rsidRPr="00903CB0" w:rsidTr="00313D49">
        <w:tblPrEx>
          <w:tblBorders>
            <w:insideV w:val="nil"/>
          </w:tblBorders>
        </w:tblPrEx>
        <w:tc>
          <w:tcPr>
            <w:tcW w:w="10410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7171">
              <w:rPr>
                <w:rFonts w:ascii="Times New Roman" w:hAnsi="Times New Roman" w:cs="Times New Roman"/>
                <w:sz w:val="20"/>
              </w:rPr>
              <w:t>ОБЯЗАТЕЛЬСТВА</w:t>
            </w:r>
          </w:p>
        </w:tc>
      </w:tr>
      <w:tr w:rsidR="00924A0E" w:rsidRPr="00903CB0" w:rsidTr="00313D49">
        <w:tc>
          <w:tcPr>
            <w:tcW w:w="3747" w:type="dxa"/>
            <w:gridSpan w:val="2"/>
          </w:tcPr>
          <w:p w:rsidR="00924A0E" w:rsidRPr="000A7171" w:rsidRDefault="00924A0E" w:rsidP="00313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Расчеты с бюджетами бюджетной системы Российской Федерации по привлеченным бюджетным кредитам в рублях</w:t>
            </w:r>
          </w:p>
        </w:tc>
        <w:tc>
          <w:tcPr>
            <w:tcW w:w="709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3 0 1</w:t>
            </w:r>
          </w:p>
        </w:tc>
        <w:tc>
          <w:tcPr>
            <w:tcW w:w="709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</w:p>
        </w:tc>
        <w:tc>
          <w:tcPr>
            <w:tcW w:w="1559" w:type="dxa"/>
          </w:tcPr>
          <w:p w:rsidR="00924A0E" w:rsidRPr="000A7171" w:rsidRDefault="00924A0E" w:rsidP="00313D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24A0E" w:rsidRPr="00903CB0" w:rsidTr="00313D49">
        <w:tc>
          <w:tcPr>
            <w:tcW w:w="3747" w:type="dxa"/>
            <w:gridSpan w:val="2"/>
          </w:tcPr>
          <w:p w:rsidR="00924A0E" w:rsidRPr="000A7171" w:rsidRDefault="00924A0E" w:rsidP="00313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Расчеты с кредиторами по гос</w:t>
            </w: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дарственным (муниципальным) ценным бумагам</w:t>
            </w:r>
          </w:p>
        </w:tc>
        <w:tc>
          <w:tcPr>
            <w:tcW w:w="709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3 0 1</w:t>
            </w:r>
          </w:p>
        </w:tc>
        <w:tc>
          <w:tcPr>
            <w:tcW w:w="709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</w:p>
        </w:tc>
        <w:tc>
          <w:tcPr>
            <w:tcW w:w="1559" w:type="dxa"/>
          </w:tcPr>
          <w:p w:rsidR="00924A0E" w:rsidRPr="000A7171" w:rsidRDefault="00924A0E" w:rsidP="00313D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24A0E" w:rsidRPr="00903CB0" w:rsidTr="00313D49">
        <w:tc>
          <w:tcPr>
            <w:tcW w:w="3747" w:type="dxa"/>
            <w:gridSpan w:val="2"/>
          </w:tcPr>
          <w:p w:rsidR="00924A0E" w:rsidRPr="000A7171" w:rsidRDefault="00924A0E" w:rsidP="00313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Расчеты с иными кредиторами по государственному (муниципал</w:t>
            </w: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ному) долгу</w:t>
            </w:r>
          </w:p>
        </w:tc>
        <w:tc>
          <w:tcPr>
            <w:tcW w:w="709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3 0 1</w:t>
            </w:r>
          </w:p>
        </w:tc>
        <w:tc>
          <w:tcPr>
            <w:tcW w:w="709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</w:p>
        </w:tc>
        <w:tc>
          <w:tcPr>
            <w:tcW w:w="1559" w:type="dxa"/>
          </w:tcPr>
          <w:p w:rsidR="00924A0E" w:rsidRPr="000A7171" w:rsidRDefault="00924A0E" w:rsidP="00313D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24A0E" w:rsidRPr="00903CB0" w:rsidTr="00313D49">
        <w:tc>
          <w:tcPr>
            <w:tcW w:w="3747" w:type="dxa"/>
            <w:gridSpan w:val="2"/>
          </w:tcPr>
          <w:p w:rsidR="00924A0E" w:rsidRPr="000A7171" w:rsidRDefault="00924A0E" w:rsidP="00313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Расчеты с бюджетами бюджетной системы Российской Федерации по государственным (муниципал</w:t>
            </w: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ным) гарантиям</w:t>
            </w:r>
          </w:p>
        </w:tc>
        <w:tc>
          <w:tcPr>
            <w:tcW w:w="709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3 0 1</w:t>
            </w:r>
          </w:p>
        </w:tc>
        <w:tc>
          <w:tcPr>
            <w:tcW w:w="709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</w:p>
        </w:tc>
        <w:tc>
          <w:tcPr>
            <w:tcW w:w="1559" w:type="dxa"/>
          </w:tcPr>
          <w:p w:rsidR="00924A0E" w:rsidRPr="000A7171" w:rsidRDefault="00924A0E" w:rsidP="00313D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24A0E" w:rsidRPr="00903CB0" w:rsidTr="00313D49">
        <w:tc>
          <w:tcPr>
            <w:tcW w:w="3747" w:type="dxa"/>
            <w:gridSpan w:val="2"/>
          </w:tcPr>
          <w:p w:rsidR="00924A0E" w:rsidRPr="000A7171" w:rsidRDefault="00924A0E" w:rsidP="00313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Расчеты с иными кредиторами по государственному (муниципал</w:t>
            </w: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ному) долгу по государственным (муниципальным) гарантиям</w:t>
            </w:r>
          </w:p>
        </w:tc>
        <w:tc>
          <w:tcPr>
            <w:tcW w:w="709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3 0 1</w:t>
            </w:r>
          </w:p>
        </w:tc>
        <w:tc>
          <w:tcPr>
            <w:tcW w:w="709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</w:p>
        </w:tc>
        <w:tc>
          <w:tcPr>
            <w:tcW w:w="1559" w:type="dxa"/>
          </w:tcPr>
          <w:p w:rsidR="00924A0E" w:rsidRPr="000A7171" w:rsidRDefault="00924A0E" w:rsidP="00313D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24A0E" w:rsidRPr="00903CB0" w:rsidTr="00313D49">
        <w:tc>
          <w:tcPr>
            <w:tcW w:w="3747" w:type="dxa"/>
            <w:gridSpan w:val="2"/>
          </w:tcPr>
          <w:p w:rsidR="00924A0E" w:rsidRPr="000A7171" w:rsidRDefault="00924A0E" w:rsidP="00313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Расчеты по заработной плате</w:t>
            </w:r>
          </w:p>
        </w:tc>
        <w:tc>
          <w:tcPr>
            <w:tcW w:w="709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3 0 2</w:t>
            </w:r>
          </w:p>
        </w:tc>
        <w:tc>
          <w:tcPr>
            <w:tcW w:w="709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</w:p>
        </w:tc>
        <w:tc>
          <w:tcPr>
            <w:tcW w:w="1559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7171">
              <w:rPr>
                <w:rFonts w:ascii="Times New Roman" w:hAnsi="Times New Roman" w:cs="Times New Roman"/>
                <w:sz w:val="20"/>
              </w:rPr>
              <w:t xml:space="preserve">Согласно </w:t>
            </w:r>
            <w:hyperlink w:anchor="P372" w:history="1">
              <w:r w:rsidRPr="000A7171">
                <w:rPr>
                  <w:rFonts w:ascii="Times New Roman" w:hAnsi="Times New Roman" w:cs="Times New Roman"/>
                  <w:color w:val="0000FF"/>
                  <w:sz w:val="20"/>
                </w:rPr>
                <w:t>п. 7.2</w:t>
              </w:r>
            </w:hyperlink>
            <w:r w:rsidRPr="000A7171">
              <w:rPr>
                <w:rFonts w:ascii="Times New Roman" w:hAnsi="Times New Roman" w:cs="Times New Roman"/>
                <w:sz w:val="20"/>
              </w:rPr>
              <w:t xml:space="preserve"> УП БУ</w:t>
            </w:r>
          </w:p>
        </w:tc>
      </w:tr>
      <w:tr w:rsidR="00924A0E" w:rsidRPr="00903CB0" w:rsidTr="00313D49">
        <w:tc>
          <w:tcPr>
            <w:tcW w:w="3747" w:type="dxa"/>
            <w:gridSpan w:val="2"/>
          </w:tcPr>
          <w:p w:rsidR="00924A0E" w:rsidRPr="000A7171" w:rsidRDefault="00924A0E" w:rsidP="00313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Расчеты по прочим выплатам</w:t>
            </w:r>
          </w:p>
        </w:tc>
        <w:tc>
          <w:tcPr>
            <w:tcW w:w="709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3 0 2</w:t>
            </w:r>
          </w:p>
        </w:tc>
        <w:tc>
          <w:tcPr>
            <w:tcW w:w="709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</w:p>
        </w:tc>
        <w:tc>
          <w:tcPr>
            <w:tcW w:w="1559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7171">
              <w:rPr>
                <w:rFonts w:ascii="Times New Roman" w:hAnsi="Times New Roman" w:cs="Times New Roman"/>
                <w:sz w:val="20"/>
              </w:rPr>
              <w:t xml:space="preserve">Согласно </w:t>
            </w:r>
            <w:hyperlink w:anchor="P372" w:history="1">
              <w:r w:rsidRPr="000A7171">
                <w:rPr>
                  <w:rFonts w:ascii="Times New Roman" w:hAnsi="Times New Roman" w:cs="Times New Roman"/>
                  <w:color w:val="0000FF"/>
                  <w:sz w:val="20"/>
                </w:rPr>
                <w:t>п. 7.2</w:t>
              </w:r>
            </w:hyperlink>
            <w:r w:rsidRPr="000A7171">
              <w:rPr>
                <w:rFonts w:ascii="Times New Roman" w:hAnsi="Times New Roman" w:cs="Times New Roman"/>
                <w:sz w:val="20"/>
              </w:rPr>
              <w:t xml:space="preserve"> УП БУ</w:t>
            </w:r>
          </w:p>
        </w:tc>
      </w:tr>
      <w:tr w:rsidR="00924A0E" w:rsidRPr="00903CB0" w:rsidTr="00313D49">
        <w:tc>
          <w:tcPr>
            <w:tcW w:w="3747" w:type="dxa"/>
            <w:gridSpan w:val="2"/>
          </w:tcPr>
          <w:p w:rsidR="00924A0E" w:rsidRPr="000A7171" w:rsidRDefault="00924A0E" w:rsidP="00313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Расчеты по начислениям на в</w:t>
            </w: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платы по оплате труда</w:t>
            </w:r>
          </w:p>
        </w:tc>
        <w:tc>
          <w:tcPr>
            <w:tcW w:w="709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3 0 2</w:t>
            </w:r>
          </w:p>
        </w:tc>
        <w:tc>
          <w:tcPr>
            <w:tcW w:w="709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</w:p>
        </w:tc>
        <w:tc>
          <w:tcPr>
            <w:tcW w:w="1559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7171">
              <w:rPr>
                <w:rFonts w:ascii="Times New Roman" w:hAnsi="Times New Roman" w:cs="Times New Roman"/>
                <w:sz w:val="20"/>
              </w:rPr>
              <w:t xml:space="preserve">Согласно </w:t>
            </w:r>
            <w:hyperlink w:anchor="P372" w:history="1">
              <w:r w:rsidRPr="000A7171">
                <w:rPr>
                  <w:rFonts w:ascii="Times New Roman" w:hAnsi="Times New Roman" w:cs="Times New Roman"/>
                  <w:color w:val="0000FF"/>
                  <w:sz w:val="20"/>
                </w:rPr>
                <w:t>п. 7.2</w:t>
              </w:r>
            </w:hyperlink>
            <w:r w:rsidRPr="000A7171">
              <w:rPr>
                <w:rFonts w:ascii="Times New Roman" w:hAnsi="Times New Roman" w:cs="Times New Roman"/>
                <w:sz w:val="20"/>
              </w:rPr>
              <w:t xml:space="preserve"> УП БУ</w:t>
            </w:r>
          </w:p>
        </w:tc>
      </w:tr>
      <w:tr w:rsidR="00924A0E" w:rsidRPr="00903CB0" w:rsidTr="00313D49">
        <w:tc>
          <w:tcPr>
            <w:tcW w:w="3747" w:type="dxa"/>
            <w:gridSpan w:val="2"/>
          </w:tcPr>
          <w:p w:rsidR="00924A0E" w:rsidRPr="000A7171" w:rsidRDefault="00924A0E" w:rsidP="00313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Расчеты по услугам связи</w:t>
            </w:r>
          </w:p>
        </w:tc>
        <w:tc>
          <w:tcPr>
            <w:tcW w:w="709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3 0 2</w:t>
            </w:r>
          </w:p>
        </w:tc>
        <w:tc>
          <w:tcPr>
            <w:tcW w:w="709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</w:p>
        </w:tc>
        <w:tc>
          <w:tcPr>
            <w:tcW w:w="1559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7171">
              <w:rPr>
                <w:rFonts w:ascii="Times New Roman" w:hAnsi="Times New Roman" w:cs="Times New Roman"/>
                <w:sz w:val="20"/>
              </w:rPr>
              <w:t xml:space="preserve">Согласно </w:t>
            </w:r>
            <w:hyperlink w:anchor="P372" w:history="1">
              <w:r w:rsidRPr="000A7171">
                <w:rPr>
                  <w:rFonts w:ascii="Times New Roman" w:hAnsi="Times New Roman" w:cs="Times New Roman"/>
                  <w:color w:val="0000FF"/>
                  <w:sz w:val="20"/>
                </w:rPr>
                <w:t>п. 7.2</w:t>
              </w:r>
            </w:hyperlink>
            <w:r w:rsidRPr="000A7171">
              <w:rPr>
                <w:rFonts w:ascii="Times New Roman" w:hAnsi="Times New Roman" w:cs="Times New Roman"/>
                <w:sz w:val="20"/>
              </w:rPr>
              <w:t xml:space="preserve"> УП БУ</w:t>
            </w:r>
          </w:p>
        </w:tc>
      </w:tr>
      <w:tr w:rsidR="00924A0E" w:rsidRPr="00903CB0" w:rsidTr="00313D49">
        <w:tc>
          <w:tcPr>
            <w:tcW w:w="3747" w:type="dxa"/>
            <w:gridSpan w:val="2"/>
          </w:tcPr>
          <w:p w:rsidR="00924A0E" w:rsidRPr="000A7171" w:rsidRDefault="00924A0E" w:rsidP="00313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Расчеты по транспортным услугам</w:t>
            </w:r>
          </w:p>
        </w:tc>
        <w:tc>
          <w:tcPr>
            <w:tcW w:w="709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3 0 2</w:t>
            </w:r>
          </w:p>
        </w:tc>
        <w:tc>
          <w:tcPr>
            <w:tcW w:w="709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</w:p>
        </w:tc>
        <w:tc>
          <w:tcPr>
            <w:tcW w:w="1559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7171">
              <w:rPr>
                <w:rFonts w:ascii="Times New Roman" w:hAnsi="Times New Roman" w:cs="Times New Roman"/>
                <w:sz w:val="20"/>
              </w:rPr>
              <w:t xml:space="preserve">Согласно </w:t>
            </w:r>
            <w:hyperlink w:anchor="P372" w:history="1">
              <w:r w:rsidRPr="000A7171">
                <w:rPr>
                  <w:rFonts w:ascii="Times New Roman" w:hAnsi="Times New Roman" w:cs="Times New Roman"/>
                  <w:color w:val="0000FF"/>
                  <w:sz w:val="20"/>
                </w:rPr>
                <w:t>п. 7.2</w:t>
              </w:r>
            </w:hyperlink>
            <w:r w:rsidRPr="000A7171">
              <w:rPr>
                <w:rFonts w:ascii="Times New Roman" w:hAnsi="Times New Roman" w:cs="Times New Roman"/>
                <w:sz w:val="20"/>
              </w:rPr>
              <w:t xml:space="preserve"> УП БУ</w:t>
            </w:r>
          </w:p>
        </w:tc>
      </w:tr>
      <w:tr w:rsidR="00924A0E" w:rsidRPr="00903CB0" w:rsidTr="00313D49">
        <w:tc>
          <w:tcPr>
            <w:tcW w:w="3747" w:type="dxa"/>
            <w:gridSpan w:val="2"/>
          </w:tcPr>
          <w:p w:rsidR="00924A0E" w:rsidRPr="000A7171" w:rsidRDefault="00924A0E" w:rsidP="00313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Расчеты по коммунальным усл</w:t>
            </w: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гам</w:t>
            </w:r>
          </w:p>
        </w:tc>
        <w:tc>
          <w:tcPr>
            <w:tcW w:w="709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3 0 2</w:t>
            </w:r>
          </w:p>
        </w:tc>
        <w:tc>
          <w:tcPr>
            <w:tcW w:w="709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</w:p>
        </w:tc>
        <w:tc>
          <w:tcPr>
            <w:tcW w:w="1559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7171">
              <w:rPr>
                <w:rFonts w:ascii="Times New Roman" w:hAnsi="Times New Roman" w:cs="Times New Roman"/>
                <w:sz w:val="20"/>
              </w:rPr>
              <w:t xml:space="preserve">Согласно </w:t>
            </w:r>
            <w:hyperlink w:anchor="P372" w:history="1">
              <w:r w:rsidRPr="000A7171">
                <w:rPr>
                  <w:rFonts w:ascii="Times New Roman" w:hAnsi="Times New Roman" w:cs="Times New Roman"/>
                  <w:color w:val="0000FF"/>
                  <w:sz w:val="20"/>
                </w:rPr>
                <w:t>п. 7.2</w:t>
              </w:r>
            </w:hyperlink>
            <w:r w:rsidRPr="000A7171">
              <w:rPr>
                <w:rFonts w:ascii="Times New Roman" w:hAnsi="Times New Roman" w:cs="Times New Roman"/>
                <w:sz w:val="20"/>
              </w:rPr>
              <w:t xml:space="preserve"> УП БУ</w:t>
            </w:r>
          </w:p>
        </w:tc>
      </w:tr>
      <w:tr w:rsidR="00924A0E" w:rsidRPr="00903CB0" w:rsidTr="00313D49">
        <w:tc>
          <w:tcPr>
            <w:tcW w:w="3747" w:type="dxa"/>
            <w:gridSpan w:val="2"/>
          </w:tcPr>
          <w:p w:rsidR="00924A0E" w:rsidRPr="000A7171" w:rsidRDefault="00924A0E" w:rsidP="00313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Расчеты по арендной плате за пользование имуществом</w:t>
            </w:r>
          </w:p>
        </w:tc>
        <w:tc>
          <w:tcPr>
            <w:tcW w:w="709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3 0 2</w:t>
            </w:r>
          </w:p>
        </w:tc>
        <w:tc>
          <w:tcPr>
            <w:tcW w:w="709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</w:p>
        </w:tc>
        <w:tc>
          <w:tcPr>
            <w:tcW w:w="1559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7171">
              <w:rPr>
                <w:rFonts w:ascii="Times New Roman" w:hAnsi="Times New Roman" w:cs="Times New Roman"/>
                <w:sz w:val="20"/>
              </w:rPr>
              <w:t xml:space="preserve">Согласно </w:t>
            </w:r>
            <w:hyperlink w:anchor="P372" w:history="1">
              <w:r w:rsidRPr="000A7171">
                <w:rPr>
                  <w:rFonts w:ascii="Times New Roman" w:hAnsi="Times New Roman" w:cs="Times New Roman"/>
                  <w:color w:val="0000FF"/>
                  <w:sz w:val="20"/>
                </w:rPr>
                <w:t>п. 7.2</w:t>
              </w:r>
            </w:hyperlink>
            <w:r w:rsidRPr="000A7171">
              <w:rPr>
                <w:rFonts w:ascii="Times New Roman" w:hAnsi="Times New Roman" w:cs="Times New Roman"/>
                <w:sz w:val="20"/>
              </w:rPr>
              <w:t xml:space="preserve"> УП БУ</w:t>
            </w:r>
          </w:p>
        </w:tc>
      </w:tr>
      <w:tr w:rsidR="00924A0E" w:rsidRPr="00903CB0" w:rsidTr="00313D49">
        <w:tc>
          <w:tcPr>
            <w:tcW w:w="3747" w:type="dxa"/>
            <w:gridSpan w:val="2"/>
          </w:tcPr>
          <w:p w:rsidR="00924A0E" w:rsidRPr="000A7171" w:rsidRDefault="00924A0E" w:rsidP="00313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 xml:space="preserve">Расчеты по работам, услугам по </w:t>
            </w:r>
            <w:r w:rsidRPr="000A71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содержанию имущества</w:t>
            </w:r>
          </w:p>
        </w:tc>
        <w:tc>
          <w:tcPr>
            <w:tcW w:w="709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851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3 0 2</w:t>
            </w:r>
          </w:p>
        </w:tc>
        <w:tc>
          <w:tcPr>
            <w:tcW w:w="709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</w:p>
        </w:tc>
        <w:tc>
          <w:tcPr>
            <w:tcW w:w="1559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7171">
              <w:rPr>
                <w:rFonts w:ascii="Times New Roman" w:hAnsi="Times New Roman" w:cs="Times New Roman"/>
                <w:sz w:val="20"/>
              </w:rPr>
              <w:t xml:space="preserve">Согласно </w:t>
            </w:r>
            <w:hyperlink w:anchor="P372" w:history="1">
              <w:r w:rsidRPr="000A7171">
                <w:rPr>
                  <w:rFonts w:ascii="Times New Roman" w:hAnsi="Times New Roman" w:cs="Times New Roman"/>
                  <w:color w:val="0000FF"/>
                  <w:sz w:val="20"/>
                </w:rPr>
                <w:t>п. 7.2</w:t>
              </w:r>
            </w:hyperlink>
            <w:r w:rsidRPr="000A7171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A7171">
              <w:rPr>
                <w:rFonts w:ascii="Times New Roman" w:hAnsi="Times New Roman" w:cs="Times New Roman"/>
                <w:sz w:val="20"/>
              </w:rPr>
              <w:lastRenderedPageBreak/>
              <w:t>УП БУ</w:t>
            </w:r>
          </w:p>
        </w:tc>
      </w:tr>
      <w:tr w:rsidR="00924A0E" w:rsidRPr="00903CB0" w:rsidTr="00313D49">
        <w:tc>
          <w:tcPr>
            <w:tcW w:w="3747" w:type="dxa"/>
            <w:gridSpan w:val="2"/>
          </w:tcPr>
          <w:p w:rsidR="00924A0E" w:rsidRPr="000A7171" w:rsidRDefault="00924A0E" w:rsidP="00313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Расчеты по прочим работам, усл</w:t>
            </w: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гам</w:t>
            </w:r>
          </w:p>
        </w:tc>
        <w:tc>
          <w:tcPr>
            <w:tcW w:w="709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3 0 2</w:t>
            </w:r>
          </w:p>
        </w:tc>
        <w:tc>
          <w:tcPr>
            <w:tcW w:w="709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</w:p>
        </w:tc>
        <w:tc>
          <w:tcPr>
            <w:tcW w:w="1559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7171">
              <w:rPr>
                <w:rFonts w:ascii="Times New Roman" w:hAnsi="Times New Roman" w:cs="Times New Roman"/>
                <w:sz w:val="20"/>
              </w:rPr>
              <w:t xml:space="preserve">Согласно </w:t>
            </w:r>
            <w:hyperlink w:anchor="P372" w:history="1">
              <w:r w:rsidRPr="000A7171">
                <w:rPr>
                  <w:rFonts w:ascii="Times New Roman" w:hAnsi="Times New Roman" w:cs="Times New Roman"/>
                  <w:color w:val="0000FF"/>
                  <w:sz w:val="20"/>
                </w:rPr>
                <w:t>п. 7.2</w:t>
              </w:r>
            </w:hyperlink>
            <w:r w:rsidRPr="000A7171">
              <w:rPr>
                <w:rFonts w:ascii="Times New Roman" w:hAnsi="Times New Roman" w:cs="Times New Roman"/>
                <w:sz w:val="20"/>
              </w:rPr>
              <w:t xml:space="preserve"> УП БУ</w:t>
            </w:r>
          </w:p>
        </w:tc>
      </w:tr>
      <w:tr w:rsidR="00924A0E" w:rsidRPr="00903CB0" w:rsidTr="00313D49">
        <w:tc>
          <w:tcPr>
            <w:tcW w:w="3747" w:type="dxa"/>
            <w:gridSpan w:val="2"/>
          </w:tcPr>
          <w:p w:rsidR="00924A0E" w:rsidRPr="000A7171" w:rsidRDefault="00924A0E" w:rsidP="00313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Расчеты по приобретению осно</w:t>
            </w: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ных средств</w:t>
            </w:r>
          </w:p>
        </w:tc>
        <w:tc>
          <w:tcPr>
            <w:tcW w:w="709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3 0 2</w:t>
            </w:r>
          </w:p>
        </w:tc>
        <w:tc>
          <w:tcPr>
            <w:tcW w:w="709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</w:p>
        </w:tc>
        <w:tc>
          <w:tcPr>
            <w:tcW w:w="1559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7171">
              <w:rPr>
                <w:rFonts w:ascii="Times New Roman" w:hAnsi="Times New Roman" w:cs="Times New Roman"/>
                <w:sz w:val="20"/>
              </w:rPr>
              <w:t xml:space="preserve">Согласно </w:t>
            </w:r>
            <w:hyperlink w:anchor="P372" w:history="1">
              <w:r w:rsidRPr="000A7171">
                <w:rPr>
                  <w:rFonts w:ascii="Times New Roman" w:hAnsi="Times New Roman" w:cs="Times New Roman"/>
                  <w:color w:val="0000FF"/>
                  <w:sz w:val="20"/>
                </w:rPr>
                <w:t>п. 7.2</w:t>
              </w:r>
            </w:hyperlink>
            <w:r w:rsidRPr="000A7171">
              <w:rPr>
                <w:rFonts w:ascii="Times New Roman" w:hAnsi="Times New Roman" w:cs="Times New Roman"/>
                <w:sz w:val="20"/>
              </w:rPr>
              <w:t xml:space="preserve"> УП БУ</w:t>
            </w:r>
          </w:p>
        </w:tc>
      </w:tr>
      <w:tr w:rsidR="00924A0E" w:rsidRPr="00903CB0" w:rsidTr="00313D49">
        <w:tc>
          <w:tcPr>
            <w:tcW w:w="3747" w:type="dxa"/>
            <w:gridSpan w:val="2"/>
          </w:tcPr>
          <w:p w:rsidR="00924A0E" w:rsidRPr="000A7171" w:rsidRDefault="00924A0E" w:rsidP="00313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Расчеты по приобретению немат</w:t>
            </w: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риальных активов</w:t>
            </w:r>
          </w:p>
        </w:tc>
        <w:tc>
          <w:tcPr>
            <w:tcW w:w="709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3 0 2</w:t>
            </w:r>
          </w:p>
        </w:tc>
        <w:tc>
          <w:tcPr>
            <w:tcW w:w="709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</w:p>
        </w:tc>
        <w:tc>
          <w:tcPr>
            <w:tcW w:w="1559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7171">
              <w:rPr>
                <w:rFonts w:ascii="Times New Roman" w:hAnsi="Times New Roman" w:cs="Times New Roman"/>
                <w:sz w:val="20"/>
              </w:rPr>
              <w:t xml:space="preserve">Согласно </w:t>
            </w:r>
            <w:hyperlink w:anchor="P372" w:history="1">
              <w:r w:rsidRPr="000A7171">
                <w:rPr>
                  <w:rFonts w:ascii="Times New Roman" w:hAnsi="Times New Roman" w:cs="Times New Roman"/>
                  <w:color w:val="0000FF"/>
                  <w:sz w:val="20"/>
                </w:rPr>
                <w:t>п. 7.2</w:t>
              </w:r>
            </w:hyperlink>
            <w:r w:rsidRPr="000A7171">
              <w:rPr>
                <w:rFonts w:ascii="Times New Roman" w:hAnsi="Times New Roman" w:cs="Times New Roman"/>
                <w:sz w:val="20"/>
              </w:rPr>
              <w:t xml:space="preserve"> УП БУ</w:t>
            </w:r>
          </w:p>
        </w:tc>
      </w:tr>
      <w:tr w:rsidR="00924A0E" w:rsidRPr="00903CB0" w:rsidTr="00313D49">
        <w:tc>
          <w:tcPr>
            <w:tcW w:w="3747" w:type="dxa"/>
            <w:gridSpan w:val="2"/>
          </w:tcPr>
          <w:p w:rsidR="00924A0E" w:rsidRPr="000A7171" w:rsidRDefault="00924A0E" w:rsidP="00313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Расчеты по приобретению непр</w:t>
            </w: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изведенных активов</w:t>
            </w:r>
          </w:p>
        </w:tc>
        <w:tc>
          <w:tcPr>
            <w:tcW w:w="709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3 0 2</w:t>
            </w:r>
          </w:p>
        </w:tc>
        <w:tc>
          <w:tcPr>
            <w:tcW w:w="709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</w:p>
        </w:tc>
        <w:tc>
          <w:tcPr>
            <w:tcW w:w="1559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7171">
              <w:rPr>
                <w:rFonts w:ascii="Times New Roman" w:hAnsi="Times New Roman" w:cs="Times New Roman"/>
                <w:sz w:val="20"/>
              </w:rPr>
              <w:t xml:space="preserve">Согласно </w:t>
            </w:r>
            <w:hyperlink w:anchor="P372" w:history="1">
              <w:r w:rsidRPr="000A7171">
                <w:rPr>
                  <w:rFonts w:ascii="Times New Roman" w:hAnsi="Times New Roman" w:cs="Times New Roman"/>
                  <w:color w:val="0000FF"/>
                  <w:sz w:val="20"/>
                </w:rPr>
                <w:t>п. 7.2</w:t>
              </w:r>
            </w:hyperlink>
            <w:r w:rsidRPr="000A7171">
              <w:rPr>
                <w:rFonts w:ascii="Times New Roman" w:hAnsi="Times New Roman" w:cs="Times New Roman"/>
                <w:sz w:val="20"/>
              </w:rPr>
              <w:t xml:space="preserve"> УП БУ</w:t>
            </w:r>
          </w:p>
        </w:tc>
      </w:tr>
      <w:tr w:rsidR="00924A0E" w:rsidRPr="00903CB0" w:rsidTr="00313D49">
        <w:tc>
          <w:tcPr>
            <w:tcW w:w="3747" w:type="dxa"/>
            <w:gridSpan w:val="2"/>
          </w:tcPr>
          <w:p w:rsidR="00924A0E" w:rsidRPr="000A7171" w:rsidRDefault="00924A0E" w:rsidP="00313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Расчеты по приобретению матер</w:t>
            </w: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альных запасов</w:t>
            </w:r>
          </w:p>
        </w:tc>
        <w:tc>
          <w:tcPr>
            <w:tcW w:w="709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3 0 2</w:t>
            </w:r>
          </w:p>
        </w:tc>
        <w:tc>
          <w:tcPr>
            <w:tcW w:w="709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</w:p>
        </w:tc>
        <w:tc>
          <w:tcPr>
            <w:tcW w:w="1559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7171">
              <w:rPr>
                <w:rFonts w:ascii="Times New Roman" w:hAnsi="Times New Roman" w:cs="Times New Roman"/>
                <w:sz w:val="20"/>
              </w:rPr>
              <w:t xml:space="preserve">Согласно </w:t>
            </w:r>
            <w:hyperlink w:anchor="P372" w:history="1">
              <w:r w:rsidRPr="000A7171">
                <w:rPr>
                  <w:rFonts w:ascii="Times New Roman" w:hAnsi="Times New Roman" w:cs="Times New Roman"/>
                  <w:color w:val="0000FF"/>
                  <w:sz w:val="20"/>
                </w:rPr>
                <w:t>п. 7.2</w:t>
              </w:r>
            </w:hyperlink>
            <w:r w:rsidRPr="000A7171">
              <w:rPr>
                <w:rFonts w:ascii="Times New Roman" w:hAnsi="Times New Roman" w:cs="Times New Roman"/>
                <w:sz w:val="20"/>
              </w:rPr>
              <w:t xml:space="preserve"> УП БУ</w:t>
            </w:r>
          </w:p>
        </w:tc>
      </w:tr>
      <w:tr w:rsidR="00924A0E" w:rsidRPr="00903CB0" w:rsidTr="00313D49">
        <w:tc>
          <w:tcPr>
            <w:tcW w:w="3747" w:type="dxa"/>
            <w:gridSpan w:val="2"/>
          </w:tcPr>
          <w:p w:rsidR="00924A0E" w:rsidRPr="000A7171" w:rsidRDefault="00924A0E" w:rsidP="00313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Расчеты по безвозмездным пер</w:t>
            </w: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числениям государственным и м</w:t>
            </w: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ниципальным организациям</w:t>
            </w:r>
          </w:p>
        </w:tc>
        <w:tc>
          <w:tcPr>
            <w:tcW w:w="709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3 0 2</w:t>
            </w:r>
          </w:p>
        </w:tc>
        <w:tc>
          <w:tcPr>
            <w:tcW w:w="709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</w:p>
        </w:tc>
        <w:tc>
          <w:tcPr>
            <w:tcW w:w="1559" w:type="dxa"/>
          </w:tcPr>
          <w:p w:rsidR="00924A0E" w:rsidRPr="000A7171" w:rsidRDefault="00924A0E" w:rsidP="00313D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24A0E" w:rsidRPr="00903CB0" w:rsidTr="00313D49">
        <w:tc>
          <w:tcPr>
            <w:tcW w:w="3747" w:type="dxa"/>
            <w:gridSpan w:val="2"/>
          </w:tcPr>
          <w:p w:rsidR="00924A0E" w:rsidRPr="000A7171" w:rsidRDefault="00924A0E" w:rsidP="00313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Расчеты по безвозмездным пер</w:t>
            </w: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числениям организациям, за и</w:t>
            </w: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ключением государственных и муниципальных организаций</w:t>
            </w:r>
          </w:p>
        </w:tc>
        <w:tc>
          <w:tcPr>
            <w:tcW w:w="709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3 0 2</w:t>
            </w:r>
          </w:p>
        </w:tc>
        <w:tc>
          <w:tcPr>
            <w:tcW w:w="709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</w:p>
        </w:tc>
        <w:tc>
          <w:tcPr>
            <w:tcW w:w="1559" w:type="dxa"/>
          </w:tcPr>
          <w:p w:rsidR="00924A0E" w:rsidRPr="000A7171" w:rsidRDefault="00924A0E" w:rsidP="00313D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24A0E" w:rsidRPr="00903CB0" w:rsidTr="00313D49">
        <w:tc>
          <w:tcPr>
            <w:tcW w:w="3747" w:type="dxa"/>
            <w:gridSpan w:val="2"/>
          </w:tcPr>
          <w:p w:rsidR="00924A0E" w:rsidRPr="000A7171" w:rsidRDefault="00924A0E" w:rsidP="00313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Расчеты по перечислениям другим бюджетам бюджетной системы Российской Федерации</w:t>
            </w:r>
          </w:p>
        </w:tc>
        <w:tc>
          <w:tcPr>
            <w:tcW w:w="709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3 0 2</w:t>
            </w:r>
          </w:p>
        </w:tc>
        <w:tc>
          <w:tcPr>
            <w:tcW w:w="709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</w:p>
        </w:tc>
        <w:tc>
          <w:tcPr>
            <w:tcW w:w="1559" w:type="dxa"/>
          </w:tcPr>
          <w:p w:rsidR="00924A0E" w:rsidRPr="000A7171" w:rsidRDefault="00924A0E" w:rsidP="00313D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24A0E" w:rsidRPr="00903CB0" w:rsidTr="00313D49">
        <w:tc>
          <w:tcPr>
            <w:tcW w:w="3747" w:type="dxa"/>
            <w:gridSpan w:val="2"/>
          </w:tcPr>
          <w:p w:rsidR="00924A0E" w:rsidRPr="000A7171" w:rsidRDefault="00924A0E" w:rsidP="00313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Расчеты по перечислениям надн</w:t>
            </w: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циональным организациям и пр</w:t>
            </w: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вительствам иностранных гос</w:t>
            </w: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дарств</w:t>
            </w:r>
          </w:p>
        </w:tc>
        <w:tc>
          <w:tcPr>
            <w:tcW w:w="709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3 0 2</w:t>
            </w:r>
          </w:p>
        </w:tc>
        <w:tc>
          <w:tcPr>
            <w:tcW w:w="709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</w:p>
        </w:tc>
        <w:tc>
          <w:tcPr>
            <w:tcW w:w="1559" w:type="dxa"/>
          </w:tcPr>
          <w:p w:rsidR="00924A0E" w:rsidRPr="000A7171" w:rsidRDefault="00924A0E" w:rsidP="00313D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24A0E" w:rsidRPr="00903CB0" w:rsidTr="00313D49">
        <w:tc>
          <w:tcPr>
            <w:tcW w:w="3747" w:type="dxa"/>
            <w:gridSpan w:val="2"/>
          </w:tcPr>
          <w:p w:rsidR="00924A0E" w:rsidRPr="000A7171" w:rsidRDefault="00924A0E" w:rsidP="00313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Расчеты по перечислениям ме</w:t>
            </w: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дународным организациям</w:t>
            </w:r>
          </w:p>
        </w:tc>
        <w:tc>
          <w:tcPr>
            <w:tcW w:w="709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3 0 2</w:t>
            </w:r>
          </w:p>
        </w:tc>
        <w:tc>
          <w:tcPr>
            <w:tcW w:w="709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</w:p>
        </w:tc>
        <w:tc>
          <w:tcPr>
            <w:tcW w:w="1559" w:type="dxa"/>
          </w:tcPr>
          <w:p w:rsidR="00924A0E" w:rsidRPr="000A7171" w:rsidRDefault="00924A0E" w:rsidP="00313D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24A0E" w:rsidRPr="00903CB0" w:rsidTr="00313D49">
        <w:tc>
          <w:tcPr>
            <w:tcW w:w="3747" w:type="dxa"/>
            <w:gridSpan w:val="2"/>
          </w:tcPr>
          <w:p w:rsidR="00924A0E" w:rsidRPr="000A7171" w:rsidRDefault="00924A0E" w:rsidP="00313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Расчеты по приобретению ценных бумаг, кроме акций</w:t>
            </w:r>
          </w:p>
        </w:tc>
        <w:tc>
          <w:tcPr>
            <w:tcW w:w="709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3 0 2</w:t>
            </w:r>
          </w:p>
        </w:tc>
        <w:tc>
          <w:tcPr>
            <w:tcW w:w="709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</w:p>
        </w:tc>
        <w:tc>
          <w:tcPr>
            <w:tcW w:w="1559" w:type="dxa"/>
          </w:tcPr>
          <w:p w:rsidR="00924A0E" w:rsidRPr="000A7171" w:rsidRDefault="00924A0E" w:rsidP="00313D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24A0E" w:rsidRPr="00903CB0" w:rsidTr="00313D49">
        <w:tc>
          <w:tcPr>
            <w:tcW w:w="3747" w:type="dxa"/>
            <w:gridSpan w:val="2"/>
          </w:tcPr>
          <w:p w:rsidR="00924A0E" w:rsidRPr="000A7171" w:rsidRDefault="00924A0E" w:rsidP="00313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Расчеты по приобретению акций и по иным формам участия в кап</w:t>
            </w: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тале</w:t>
            </w:r>
          </w:p>
        </w:tc>
        <w:tc>
          <w:tcPr>
            <w:tcW w:w="709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3 0 2</w:t>
            </w:r>
          </w:p>
        </w:tc>
        <w:tc>
          <w:tcPr>
            <w:tcW w:w="709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</w:p>
        </w:tc>
        <w:tc>
          <w:tcPr>
            <w:tcW w:w="1559" w:type="dxa"/>
          </w:tcPr>
          <w:p w:rsidR="00924A0E" w:rsidRPr="000A7171" w:rsidRDefault="00924A0E" w:rsidP="00313D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24A0E" w:rsidRPr="00903CB0" w:rsidTr="00313D49">
        <w:tc>
          <w:tcPr>
            <w:tcW w:w="3747" w:type="dxa"/>
            <w:gridSpan w:val="2"/>
          </w:tcPr>
          <w:p w:rsidR="00924A0E" w:rsidRPr="000A7171" w:rsidRDefault="00924A0E" w:rsidP="00313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Расчеты по приобретению иных финансовых активов</w:t>
            </w:r>
          </w:p>
        </w:tc>
        <w:tc>
          <w:tcPr>
            <w:tcW w:w="709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3 0 2</w:t>
            </w:r>
          </w:p>
        </w:tc>
        <w:tc>
          <w:tcPr>
            <w:tcW w:w="709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</w:p>
        </w:tc>
        <w:tc>
          <w:tcPr>
            <w:tcW w:w="1559" w:type="dxa"/>
          </w:tcPr>
          <w:p w:rsidR="00924A0E" w:rsidRPr="000A7171" w:rsidRDefault="00924A0E" w:rsidP="00313D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24A0E" w:rsidRPr="00903CB0" w:rsidTr="00313D49">
        <w:tc>
          <w:tcPr>
            <w:tcW w:w="3747" w:type="dxa"/>
            <w:gridSpan w:val="2"/>
          </w:tcPr>
          <w:p w:rsidR="00924A0E" w:rsidRPr="000A7171" w:rsidRDefault="00924A0E" w:rsidP="00313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Расчеты по прочим расходам</w:t>
            </w:r>
          </w:p>
        </w:tc>
        <w:tc>
          <w:tcPr>
            <w:tcW w:w="709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3 0 2</w:t>
            </w:r>
          </w:p>
        </w:tc>
        <w:tc>
          <w:tcPr>
            <w:tcW w:w="709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</w:p>
        </w:tc>
        <w:tc>
          <w:tcPr>
            <w:tcW w:w="1559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7171">
              <w:rPr>
                <w:rFonts w:ascii="Times New Roman" w:hAnsi="Times New Roman" w:cs="Times New Roman"/>
                <w:sz w:val="20"/>
              </w:rPr>
              <w:t xml:space="preserve">Согласно </w:t>
            </w:r>
            <w:hyperlink w:anchor="P372" w:history="1">
              <w:r w:rsidRPr="000A7171">
                <w:rPr>
                  <w:rFonts w:ascii="Times New Roman" w:hAnsi="Times New Roman" w:cs="Times New Roman"/>
                  <w:color w:val="0000FF"/>
                  <w:sz w:val="20"/>
                </w:rPr>
                <w:t>п. 7.2</w:t>
              </w:r>
            </w:hyperlink>
            <w:r w:rsidRPr="000A7171">
              <w:rPr>
                <w:rFonts w:ascii="Times New Roman" w:hAnsi="Times New Roman" w:cs="Times New Roman"/>
                <w:sz w:val="20"/>
              </w:rPr>
              <w:t xml:space="preserve"> УП БУ</w:t>
            </w:r>
          </w:p>
        </w:tc>
      </w:tr>
      <w:tr w:rsidR="00924A0E" w:rsidRPr="00903CB0" w:rsidTr="00313D49">
        <w:tc>
          <w:tcPr>
            <w:tcW w:w="3747" w:type="dxa"/>
            <w:gridSpan w:val="2"/>
          </w:tcPr>
          <w:p w:rsidR="00924A0E" w:rsidRPr="000A7171" w:rsidRDefault="00924A0E" w:rsidP="00313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Расчеты по штрафам за нарушение условий контрактов (договоров)</w:t>
            </w:r>
          </w:p>
        </w:tc>
        <w:tc>
          <w:tcPr>
            <w:tcW w:w="709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3 0 2</w:t>
            </w:r>
          </w:p>
        </w:tc>
        <w:tc>
          <w:tcPr>
            <w:tcW w:w="709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924A0E" w:rsidRPr="000A7171" w:rsidRDefault="00924A0E" w:rsidP="00313D49">
            <w:pPr>
              <w:jc w:val="center"/>
            </w:pPr>
            <w:r w:rsidRPr="000A7171">
              <w:t>КОСГУ</w:t>
            </w:r>
          </w:p>
        </w:tc>
        <w:tc>
          <w:tcPr>
            <w:tcW w:w="1559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24A0E" w:rsidRPr="00903CB0" w:rsidTr="00313D49">
        <w:tc>
          <w:tcPr>
            <w:tcW w:w="3747" w:type="dxa"/>
            <w:gridSpan w:val="2"/>
          </w:tcPr>
          <w:p w:rsidR="00924A0E" w:rsidRPr="000A7171" w:rsidRDefault="00924A0E" w:rsidP="00313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Расчеты по другим экономическим санкциям</w:t>
            </w:r>
          </w:p>
        </w:tc>
        <w:tc>
          <w:tcPr>
            <w:tcW w:w="709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3 0 2</w:t>
            </w:r>
          </w:p>
        </w:tc>
        <w:tc>
          <w:tcPr>
            <w:tcW w:w="709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924A0E" w:rsidRPr="000A7171" w:rsidRDefault="00924A0E" w:rsidP="00313D49">
            <w:pPr>
              <w:jc w:val="center"/>
            </w:pPr>
            <w:r w:rsidRPr="000A7171">
              <w:t>КОСГУ</w:t>
            </w:r>
          </w:p>
        </w:tc>
        <w:tc>
          <w:tcPr>
            <w:tcW w:w="1559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24A0E" w:rsidRPr="00903CB0" w:rsidTr="00313D49">
        <w:tc>
          <w:tcPr>
            <w:tcW w:w="3747" w:type="dxa"/>
            <w:gridSpan w:val="2"/>
          </w:tcPr>
          <w:p w:rsidR="00924A0E" w:rsidRPr="000A7171" w:rsidRDefault="00924A0E" w:rsidP="00313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Расчеты по иным расходам</w:t>
            </w:r>
          </w:p>
        </w:tc>
        <w:tc>
          <w:tcPr>
            <w:tcW w:w="709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3 0 2</w:t>
            </w:r>
          </w:p>
        </w:tc>
        <w:tc>
          <w:tcPr>
            <w:tcW w:w="709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924A0E" w:rsidRPr="000A7171" w:rsidRDefault="00924A0E" w:rsidP="00313D49">
            <w:pPr>
              <w:jc w:val="center"/>
            </w:pPr>
            <w:r w:rsidRPr="000A7171">
              <w:t>КОСГУ</w:t>
            </w:r>
          </w:p>
        </w:tc>
        <w:tc>
          <w:tcPr>
            <w:tcW w:w="1559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24A0E" w:rsidRPr="00903CB0" w:rsidTr="00313D49">
        <w:tc>
          <w:tcPr>
            <w:tcW w:w="3747" w:type="dxa"/>
            <w:gridSpan w:val="2"/>
          </w:tcPr>
          <w:p w:rsidR="00924A0E" w:rsidRPr="000A7171" w:rsidRDefault="00924A0E" w:rsidP="00313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Расчеты по налогу на доходы ф</w:t>
            </w: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зических лиц</w:t>
            </w:r>
          </w:p>
        </w:tc>
        <w:tc>
          <w:tcPr>
            <w:tcW w:w="709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3 0 3</w:t>
            </w:r>
          </w:p>
        </w:tc>
        <w:tc>
          <w:tcPr>
            <w:tcW w:w="709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</w:p>
        </w:tc>
        <w:tc>
          <w:tcPr>
            <w:tcW w:w="1559" w:type="dxa"/>
          </w:tcPr>
          <w:p w:rsidR="00924A0E" w:rsidRPr="000A7171" w:rsidRDefault="00924A0E" w:rsidP="00313D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24A0E" w:rsidRPr="00903CB0" w:rsidTr="00313D49">
        <w:tc>
          <w:tcPr>
            <w:tcW w:w="3747" w:type="dxa"/>
            <w:gridSpan w:val="2"/>
          </w:tcPr>
          <w:p w:rsidR="00924A0E" w:rsidRPr="000A7171" w:rsidRDefault="00924A0E" w:rsidP="00313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Расчеты по страховым взносам на обязательное социальное страх</w:t>
            </w: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вание на случай временной нетр</w:t>
            </w: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доспособности и в связи с мат</w:t>
            </w: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ринством</w:t>
            </w:r>
          </w:p>
        </w:tc>
        <w:tc>
          <w:tcPr>
            <w:tcW w:w="709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3 0 3</w:t>
            </w:r>
          </w:p>
        </w:tc>
        <w:tc>
          <w:tcPr>
            <w:tcW w:w="709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</w:p>
        </w:tc>
        <w:tc>
          <w:tcPr>
            <w:tcW w:w="1559" w:type="dxa"/>
          </w:tcPr>
          <w:p w:rsidR="00924A0E" w:rsidRPr="000A7171" w:rsidRDefault="00924A0E" w:rsidP="00313D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24A0E" w:rsidRPr="00903CB0" w:rsidTr="00313D49">
        <w:tc>
          <w:tcPr>
            <w:tcW w:w="3747" w:type="dxa"/>
            <w:gridSpan w:val="2"/>
          </w:tcPr>
          <w:p w:rsidR="00924A0E" w:rsidRPr="000A7171" w:rsidRDefault="00924A0E" w:rsidP="00313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Расчеты по налогу на прибыль о</w:t>
            </w: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ганизаций</w:t>
            </w:r>
          </w:p>
        </w:tc>
        <w:tc>
          <w:tcPr>
            <w:tcW w:w="709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3 0 3</w:t>
            </w:r>
          </w:p>
        </w:tc>
        <w:tc>
          <w:tcPr>
            <w:tcW w:w="709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</w:p>
        </w:tc>
        <w:tc>
          <w:tcPr>
            <w:tcW w:w="1559" w:type="dxa"/>
          </w:tcPr>
          <w:p w:rsidR="00924A0E" w:rsidRPr="000A7171" w:rsidRDefault="00924A0E" w:rsidP="00313D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24A0E" w:rsidRPr="00903CB0" w:rsidTr="00313D49">
        <w:tc>
          <w:tcPr>
            <w:tcW w:w="3747" w:type="dxa"/>
            <w:gridSpan w:val="2"/>
          </w:tcPr>
          <w:p w:rsidR="00924A0E" w:rsidRPr="000A7171" w:rsidRDefault="00924A0E" w:rsidP="00313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Расчеты по налогу на добавленную стоимость</w:t>
            </w:r>
          </w:p>
        </w:tc>
        <w:tc>
          <w:tcPr>
            <w:tcW w:w="709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3 0 3</w:t>
            </w:r>
          </w:p>
        </w:tc>
        <w:tc>
          <w:tcPr>
            <w:tcW w:w="709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</w:p>
        </w:tc>
        <w:tc>
          <w:tcPr>
            <w:tcW w:w="1559" w:type="dxa"/>
          </w:tcPr>
          <w:p w:rsidR="00924A0E" w:rsidRPr="000A7171" w:rsidRDefault="00924A0E" w:rsidP="00313D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24A0E" w:rsidRPr="00903CB0" w:rsidTr="00313D49">
        <w:tc>
          <w:tcPr>
            <w:tcW w:w="3747" w:type="dxa"/>
            <w:gridSpan w:val="2"/>
          </w:tcPr>
          <w:p w:rsidR="00924A0E" w:rsidRPr="000A7171" w:rsidRDefault="00924A0E" w:rsidP="00313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Расчеты по прочим платежам в бюджет</w:t>
            </w:r>
          </w:p>
        </w:tc>
        <w:tc>
          <w:tcPr>
            <w:tcW w:w="709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3 0 3</w:t>
            </w:r>
          </w:p>
        </w:tc>
        <w:tc>
          <w:tcPr>
            <w:tcW w:w="709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</w:p>
        </w:tc>
        <w:tc>
          <w:tcPr>
            <w:tcW w:w="1559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7171">
              <w:rPr>
                <w:rFonts w:ascii="Times New Roman" w:hAnsi="Times New Roman" w:cs="Times New Roman"/>
                <w:sz w:val="20"/>
              </w:rPr>
              <w:t xml:space="preserve">Согласно </w:t>
            </w:r>
            <w:hyperlink w:anchor="P366" w:history="1">
              <w:r w:rsidRPr="000A7171">
                <w:rPr>
                  <w:rFonts w:ascii="Times New Roman" w:hAnsi="Times New Roman" w:cs="Times New Roman"/>
                  <w:color w:val="0000FF"/>
                  <w:sz w:val="20"/>
                </w:rPr>
                <w:t>п. 7.1</w:t>
              </w:r>
            </w:hyperlink>
            <w:r w:rsidRPr="000A7171">
              <w:rPr>
                <w:rFonts w:ascii="Times New Roman" w:hAnsi="Times New Roman" w:cs="Times New Roman"/>
                <w:sz w:val="20"/>
              </w:rPr>
              <w:t xml:space="preserve"> УП БУ</w:t>
            </w:r>
          </w:p>
        </w:tc>
      </w:tr>
      <w:tr w:rsidR="00924A0E" w:rsidRPr="00903CB0" w:rsidTr="00313D49">
        <w:tc>
          <w:tcPr>
            <w:tcW w:w="3747" w:type="dxa"/>
            <w:gridSpan w:val="2"/>
          </w:tcPr>
          <w:p w:rsidR="00924A0E" w:rsidRPr="000A7171" w:rsidRDefault="00924A0E" w:rsidP="00313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Расчеты по страховым взносам на обязательное социальное страх</w:t>
            </w: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вание от несчастных случаев на производстве и профессиональных заболеваний</w:t>
            </w:r>
          </w:p>
        </w:tc>
        <w:tc>
          <w:tcPr>
            <w:tcW w:w="709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3 0 3</w:t>
            </w:r>
          </w:p>
        </w:tc>
        <w:tc>
          <w:tcPr>
            <w:tcW w:w="709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</w:p>
        </w:tc>
        <w:tc>
          <w:tcPr>
            <w:tcW w:w="1559" w:type="dxa"/>
          </w:tcPr>
          <w:p w:rsidR="00924A0E" w:rsidRPr="000A7171" w:rsidRDefault="00924A0E" w:rsidP="00313D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24A0E" w:rsidRPr="00903CB0" w:rsidTr="00313D49">
        <w:tc>
          <w:tcPr>
            <w:tcW w:w="3747" w:type="dxa"/>
            <w:gridSpan w:val="2"/>
          </w:tcPr>
          <w:p w:rsidR="00924A0E" w:rsidRPr="000A7171" w:rsidRDefault="00924A0E" w:rsidP="00313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Расчеты по страховым взносам на обязательное медицинское страх</w:t>
            </w: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 xml:space="preserve">вание в </w:t>
            </w:r>
            <w:proofErr w:type="gramStart"/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proofErr w:type="gramEnd"/>
            <w:r w:rsidRPr="000A7171">
              <w:rPr>
                <w:rFonts w:ascii="Times New Roman" w:hAnsi="Times New Roman" w:cs="Times New Roman"/>
                <w:sz w:val="24"/>
                <w:szCs w:val="24"/>
              </w:rPr>
              <w:t xml:space="preserve"> ФОМС</w:t>
            </w:r>
          </w:p>
        </w:tc>
        <w:tc>
          <w:tcPr>
            <w:tcW w:w="709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3 0 3</w:t>
            </w:r>
          </w:p>
        </w:tc>
        <w:tc>
          <w:tcPr>
            <w:tcW w:w="709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</w:p>
        </w:tc>
        <w:tc>
          <w:tcPr>
            <w:tcW w:w="1559" w:type="dxa"/>
          </w:tcPr>
          <w:p w:rsidR="00924A0E" w:rsidRPr="000A7171" w:rsidRDefault="00924A0E" w:rsidP="00313D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24A0E" w:rsidRPr="00903CB0" w:rsidTr="00313D49">
        <w:tc>
          <w:tcPr>
            <w:tcW w:w="3747" w:type="dxa"/>
            <w:gridSpan w:val="2"/>
          </w:tcPr>
          <w:p w:rsidR="00924A0E" w:rsidRPr="000A7171" w:rsidRDefault="00924A0E" w:rsidP="00313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Расчеты по дополнительным стр</w:t>
            </w: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ховым взносам на пенсионное страхование</w:t>
            </w:r>
          </w:p>
        </w:tc>
        <w:tc>
          <w:tcPr>
            <w:tcW w:w="709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3 0 3</w:t>
            </w:r>
          </w:p>
        </w:tc>
        <w:tc>
          <w:tcPr>
            <w:tcW w:w="709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</w:p>
        </w:tc>
        <w:tc>
          <w:tcPr>
            <w:tcW w:w="1559" w:type="dxa"/>
          </w:tcPr>
          <w:p w:rsidR="00924A0E" w:rsidRPr="000A7171" w:rsidRDefault="00924A0E" w:rsidP="00313D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24A0E" w:rsidRPr="00903CB0" w:rsidTr="00313D49">
        <w:tc>
          <w:tcPr>
            <w:tcW w:w="3747" w:type="dxa"/>
            <w:gridSpan w:val="2"/>
          </w:tcPr>
          <w:p w:rsidR="00924A0E" w:rsidRPr="000A7171" w:rsidRDefault="00924A0E" w:rsidP="00313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Расчеты по страховым взносам на обязательное пенсионное страх</w:t>
            </w: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вание на выплату страховой части трудовой пенсии</w:t>
            </w:r>
          </w:p>
        </w:tc>
        <w:tc>
          <w:tcPr>
            <w:tcW w:w="709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3 0 3</w:t>
            </w:r>
          </w:p>
        </w:tc>
        <w:tc>
          <w:tcPr>
            <w:tcW w:w="709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</w:p>
        </w:tc>
        <w:tc>
          <w:tcPr>
            <w:tcW w:w="1559" w:type="dxa"/>
          </w:tcPr>
          <w:p w:rsidR="00924A0E" w:rsidRPr="000A7171" w:rsidRDefault="00924A0E" w:rsidP="00313D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24A0E" w:rsidRPr="00903CB0" w:rsidTr="00313D49">
        <w:tc>
          <w:tcPr>
            <w:tcW w:w="3747" w:type="dxa"/>
            <w:gridSpan w:val="2"/>
          </w:tcPr>
          <w:p w:rsidR="00924A0E" w:rsidRPr="000A7171" w:rsidRDefault="00924A0E" w:rsidP="00313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Расчеты по налогу на имущество организаций</w:t>
            </w:r>
          </w:p>
        </w:tc>
        <w:tc>
          <w:tcPr>
            <w:tcW w:w="709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3 0 3</w:t>
            </w:r>
          </w:p>
        </w:tc>
        <w:tc>
          <w:tcPr>
            <w:tcW w:w="709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</w:p>
        </w:tc>
        <w:tc>
          <w:tcPr>
            <w:tcW w:w="1559" w:type="dxa"/>
          </w:tcPr>
          <w:p w:rsidR="00924A0E" w:rsidRPr="000A7171" w:rsidRDefault="00924A0E" w:rsidP="00313D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24A0E" w:rsidRPr="00903CB0" w:rsidTr="00313D49">
        <w:tc>
          <w:tcPr>
            <w:tcW w:w="3747" w:type="dxa"/>
            <w:gridSpan w:val="2"/>
          </w:tcPr>
          <w:p w:rsidR="00924A0E" w:rsidRPr="000A7171" w:rsidRDefault="00924A0E" w:rsidP="00313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Расчеты по земельному налогу</w:t>
            </w:r>
          </w:p>
        </w:tc>
        <w:tc>
          <w:tcPr>
            <w:tcW w:w="709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3 0 3</w:t>
            </w:r>
          </w:p>
        </w:tc>
        <w:tc>
          <w:tcPr>
            <w:tcW w:w="709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</w:p>
        </w:tc>
        <w:tc>
          <w:tcPr>
            <w:tcW w:w="1559" w:type="dxa"/>
          </w:tcPr>
          <w:p w:rsidR="00924A0E" w:rsidRPr="000A7171" w:rsidRDefault="00924A0E" w:rsidP="00313D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24A0E" w:rsidRPr="00903CB0" w:rsidTr="00313D49">
        <w:tc>
          <w:tcPr>
            <w:tcW w:w="3747" w:type="dxa"/>
            <w:gridSpan w:val="2"/>
          </w:tcPr>
          <w:p w:rsidR="00924A0E" w:rsidRPr="000A7171" w:rsidRDefault="00924A0E" w:rsidP="00313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Расчеты по средствам, получе</w:t>
            </w: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ным во временное распоряжение</w:t>
            </w:r>
          </w:p>
        </w:tc>
        <w:tc>
          <w:tcPr>
            <w:tcW w:w="709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3 0 4</w:t>
            </w:r>
          </w:p>
        </w:tc>
        <w:tc>
          <w:tcPr>
            <w:tcW w:w="709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</w:p>
        </w:tc>
        <w:tc>
          <w:tcPr>
            <w:tcW w:w="1559" w:type="dxa"/>
          </w:tcPr>
          <w:p w:rsidR="00924A0E" w:rsidRPr="000A7171" w:rsidRDefault="00924A0E" w:rsidP="00313D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24A0E" w:rsidRPr="00903CB0" w:rsidTr="00313D49">
        <w:tc>
          <w:tcPr>
            <w:tcW w:w="3747" w:type="dxa"/>
            <w:gridSpan w:val="2"/>
          </w:tcPr>
          <w:p w:rsidR="00924A0E" w:rsidRPr="000A7171" w:rsidRDefault="00924A0E" w:rsidP="00313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Расчеты с депонентами</w:t>
            </w:r>
          </w:p>
        </w:tc>
        <w:tc>
          <w:tcPr>
            <w:tcW w:w="709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3 0 4</w:t>
            </w:r>
          </w:p>
        </w:tc>
        <w:tc>
          <w:tcPr>
            <w:tcW w:w="709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</w:p>
        </w:tc>
        <w:tc>
          <w:tcPr>
            <w:tcW w:w="1559" w:type="dxa"/>
          </w:tcPr>
          <w:p w:rsidR="00924A0E" w:rsidRPr="000A7171" w:rsidRDefault="00924A0E" w:rsidP="00313D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24A0E" w:rsidRPr="00903CB0" w:rsidTr="00313D49">
        <w:tc>
          <w:tcPr>
            <w:tcW w:w="3747" w:type="dxa"/>
            <w:gridSpan w:val="2"/>
          </w:tcPr>
          <w:p w:rsidR="00924A0E" w:rsidRPr="000A7171" w:rsidRDefault="00924A0E" w:rsidP="00313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Расчеты по удержаниям из выплат по оплате труда</w:t>
            </w:r>
          </w:p>
        </w:tc>
        <w:tc>
          <w:tcPr>
            <w:tcW w:w="709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3 0 4</w:t>
            </w:r>
          </w:p>
        </w:tc>
        <w:tc>
          <w:tcPr>
            <w:tcW w:w="709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</w:p>
        </w:tc>
        <w:tc>
          <w:tcPr>
            <w:tcW w:w="1559" w:type="dxa"/>
          </w:tcPr>
          <w:p w:rsidR="00924A0E" w:rsidRPr="000A7171" w:rsidRDefault="00924A0E" w:rsidP="00313D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24A0E" w:rsidRPr="00903CB0" w:rsidTr="00313D49">
        <w:tc>
          <w:tcPr>
            <w:tcW w:w="3747" w:type="dxa"/>
            <w:gridSpan w:val="2"/>
          </w:tcPr>
          <w:p w:rsidR="00924A0E" w:rsidRPr="000A7171" w:rsidRDefault="00924A0E" w:rsidP="00313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Внутриведомственные расчеты</w:t>
            </w:r>
          </w:p>
        </w:tc>
        <w:tc>
          <w:tcPr>
            <w:tcW w:w="709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3 0 4</w:t>
            </w:r>
          </w:p>
        </w:tc>
        <w:tc>
          <w:tcPr>
            <w:tcW w:w="709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</w:p>
        </w:tc>
        <w:tc>
          <w:tcPr>
            <w:tcW w:w="1559" w:type="dxa"/>
          </w:tcPr>
          <w:p w:rsidR="00924A0E" w:rsidRPr="000A7171" w:rsidRDefault="00924A0E" w:rsidP="00313D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24A0E" w:rsidRPr="00903CB0" w:rsidTr="00313D49">
        <w:tc>
          <w:tcPr>
            <w:tcW w:w="3747" w:type="dxa"/>
            <w:gridSpan w:val="2"/>
          </w:tcPr>
          <w:p w:rsidR="00924A0E" w:rsidRPr="000A7171" w:rsidRDefault="00924A0E" w:rsidP="00313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Расчеты по платежам из бюджета с финансовыми органами</w:t>
            </w:r>
          </w:p>
        </w:tc>
        <w:tc>
          <w:tcPr>
            <w:tcW w:w="709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3 0 4</w:t>
            </w:r>
          </w:p>
        </w:tc>
        <w:tc>
          <w:tcPr>
            <w:tcW w:w="709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</w:p>
        </w:tc>
        <w:tc>
          <w:tcPr>
            <w:tcW w:w="1559" w:type="dxa"/>
          </w:tcPr>
          <w:p w:rsidR="00924A0E" w:rsidRPr="000A7171" w:rsidRDefault="00924A0E" w:rsidP="00313D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24A0E" w:rsidRPr="00903CB0" w:rsidTr="00313D49">
        <w:tc>
          <w:tcPr>
            <w:tcW w:w="10410" w:type="dxa"/>
            <w:gridSpan w:val="9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7171">
              <w:rPr>
                <w:rFonts w:ascii="Times New Roman" w:hAnsi="Times New Roman" w:cs="Times New Roman"/>
                <w:sz w:val="20"/>
              </w:rPr>
              <w:t>ФИНАНСОВЫЙ РЕЗУЛЬТАТ</w:t>
            </w:r>
          </w:p>
        </w:tc>
      </w:tr>
      <w:tr w:rsidR="00924A0E" w:rsidRPr="00903CB0" w:rsidTr="00313D49">
        <w:tc>
          <w:tcPr>
            <w:tcW w:w="3606" w:type="dxa"/>
          </w:tcPr>
          <w:p w:rsidR="00924A0E" w:rsidRPr="000A7171" w:rsidRDefault="00924A0E" w:rsidP="00313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Доходы текущего финансового года</w:t>
            </w:r>
          </w:p>
        </w:tc>
        <w:tc>
          <w:tcPr>
            <w:tcW w:w="850" w:type="dxa"/>
            <w:gridSpan w:val="2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4 0 1</w:t>
            </w:r>
          </w:p>
        </w:tc>
        <w:tc>
          <w:tcPr>
            <w:tcW w:w="709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</w:p>
        </w:tc>
        <w:tc>
          <w:tcPr>
            <w:tcW w:w="1559" w:type="dxa"/>
          </w:tcPr>
          <w:p w:rsidR="00924A0E" w:rsidRPr="000A7171" w:rsidRDefault="00924A0E" w:rsidP="00313D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24A0E" w:rsidRPr="00903CB0" w:rsidTr="00313D49">
        <w:tc>
          <w:tcPr>
            <w:tcW w:w="3606" w:type="dxa"/>
          </w:tcPr>
          <w:p w:rsidR="00924A0E" w:rsidRPr="000A7171" w:rsidRDefault="00924A0E" w:rsidP="00313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финансового года,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шествующего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отчетному</w:t>
            </w:r>
            <w:proofErr w:type="gramEnd"/>
          </w:p>
        </w:tc>
        <w:tc>
          <w:tcPr>
            <w:tcW w:w="850" w:type="dxa"/>
            <w:gridSpan w:val="2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4 0 1</w:t>
            </w:r>
          </w:p>
        </w:tc>
        <w:tc>
          <w:tcPr>
            <w:tcW w:w="709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</w:p>
        </w:tc>
        <w:tc>
          <w:tcPr>
            <w:tcW w:w="1559" w:type="dxa"/>
          </w:tcPr>
          <w:p w:rsidR="00924A0E" w:rsidRPr="000A7171" w:rsidRDefault="00924A0E" w:rsidP="00313D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24A0E" w:rsidRPr="00903CB0" w:rsidTr="00313D49">
        <w:tc>
          <w:tcPr>
            <w:tcW w:w="3606" w:type="dxa"/>
          </w:tcPr>
          <w:p w:rsidR="00924A0E" w:rsidRDefault="00924A0E" w:rsidP="00313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прошлых финансовых лет</w:t>
            </w:r>
          </w:p>
        </w:tc>
        <w:tc>
          <w:tcPr>
            <w:tcW w:w="850" w:type="dxa"/>
            <w:gridSpan w:val="2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4 0 1</w:t>
            </w:r>
          </w:p>
        </w:tc>
        <w:tc>
          <w:tcPr>
            <w:tcW w:w="709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</w:p>
        </w:tc>
        <w:tc>
          <w:tcPr>
            <w:tcW w:w="1559" w:type="dxa"/>
          </w:tcPr>
          <w:p w:rsidR="00924A0E" w:rsidRPr="000A7171" w:rsidRDefault="00924A0E" w:rsidP="00313D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24A0E" w:rsidRPr="00903CB0" w:rsidTr="00313D49">
        <w:tc>
          <w:tcPr>
            <w:tcW w:w="3606" w:type="dxa"/>
          </w:tcPr>
          <w:p w:rsidR="00924A0E" w:rsidRPr="000A7171" w:rsidRDefault="00924A0E" w:rsidP="00313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Расходы текущего финансового года</w:t>
            </w:r>
          </w:p>
        </w:tc>
        <w:tc>
          <w:tcPr>
            <w:tcW w:w="850" w:type="dxa"/>
            <w:gridSpan w:val="2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4 0 1</w:t>
            </w:r>
          </w:p>
        </w:tc>
        <w:tc>
          <w:tcPr>
            <w:tcW w:w="709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</w:p>
        </w:tc>
        <w:tc>
          <w:tcPr>
            <w:tcW w:w="1559" w:type="dxa"/>
          </w:tcPr>
          <w:p w:rsidR="00924A0E" w:rsidRPr="000A7171" w:rsidRDefault="00924A0E" w:rsidP="00313D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24A0E" w:rsidRPr="00903CB0" w:rsidTr="00313D49">
        <w:tc>
          <w:tcPr>
            <w:tcW w:w="3606" w:type="dxa"/>
          </w:tcPr>
          <w:p w:rsidR="00924A0E" w:rsidRPr="000A7171" w:rsidRDefault="00924A0E" w:rsidP="00313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финансового года, предшествующего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отчетному</w:t>
            </w:r>
            <w:proofErr w:type="gramEnd"/>
          </w:p>
        </w:tc>
        <w:tc>
          <w:tcPr>
            <w:tcW w:w="850" w:type="dxa"/>
            <w:gridSpan w:val="2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4 0 1</w:t>
            </w:r>
          </w:p>
        </w:tc>
        <w:tc>
          <w:tcPr>
            <w:tcW w:w="709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</w:p>
        </w:tc>
        <w:tc>
          <w:tcPr>
            <w:tcW w:w="1559" w:type="dxa"/>
          </w:tcPr>
          <w:p w:rsidR="00924A0E" w:rsidRPr="000A7171" w:rsidRDefault="00924A0E" w:rsidP="00313D49">
            <w:pPr>
              <w:pStyle w:val="ConsPlusNormal"/>
              <w:tabs>
                <w:tab w:val="left" w:pos="495"/>
                <w:tab w:val="center" w:pos="7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924A0E" w:rsidRPr="00903CB0" w:rsidTr="00313D49">
        <w:tc>
          <w:tcPr>
            <w:tcW w:w="3606" w:type="dxa"/>
          </w:tcPr>
          <w:p w:rsidR="00924A0E" w:rsidRDefault="00924A0E" w:rsidP="00313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прошлых финансовых лет</w:t>
            </w:r>
          </w:p>
        </w:tc>
        <w:tc>
          <w:tcPr>
            <w:tcW w:w="850" w:type="dxa"/>
            <w:gridSpan w:val="2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4 0 1</w:t>
            </w:r>
          </w:p>
        </w:tc>
        <w:tc>
          <w:tcPr>
            <w:tcW w:w="709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</w:p>
        </w:tc>
        <w:tc>
          <w:tcPr>
            <w:tcW w:w="1559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A0E" w:rsidRPr="00903CB0" w:rsidTr="00313D49">
        <w:tc>
          <w:tcPr>
            <w:tcW w:w="3606" w:type="dxa"/>
          </w:tcPr>
          <w:p w:rsidR="00924A0E" w:rsidRPr="000A7171" w:rsidRDefault="00924A0E" w:rsidP="00313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Финансовый результат прошлых отчетных периодов</w:t>
            </w:r>
          </w:p>
        </w:tc>
        <w:tc>
          <w:tcPr>
            <w:tcW w:w="850" w:type="dxa"/>
            <w:gridSpan w:val="2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4 0 1</w:t>
            </w:r>
          </w:p>
        </w:tc>
        <w:tc>
          <w:tcPr>
            <w:tcW w:w="709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</w:p>
        </w:tc>
        <w:tc>
          <w:tcPr>
            <w:tcW w:w="1559" w:type="dxa"/>
          </w:tcPr>
          <w:p w:rsidR="00924A0E" w:rsidRPr="000A7171" w:rsidRDefault="00924A0E" w:rsidP="00313D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24A0E" w:rsidRPr="00903CB0" w:rsidTr="00313D49">
        <w:tc>
          <w:tcPr>
            <w:tcW w:w="3606" w:type="dxa"/>
          </w:tcPr>
          <w:p w:rsidR="00924A0E" w:rsidRPr="000A7171" w:rsidRDefault="00924A0E" w:rsidP="00313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Доходы будущих периодов</w:t>
            </w:r>
          </w:p>
        </w:tc>
        <w:tc>
          <w:tcPr>
            <w:tcW w:w="850" w:type="dxa"/>
            <w:gridSpan w:val="2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4 0 1</w:t>
            </w:r>
          </w:p>
        </w:tc>
        <w:tc>
          <w:tcPr>
            <w:tcW w:w="709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</w:p>
        </w:tc>
        <w:tc>
          <w:tcPr>
            <w:tcW w:w="1559" w:type="dxa"/>
          </w:tcPr>
          <w:p w:rsidR="00924A0E" w:rsidRPr="000A7171" w:rsidRDefault="00924A0E" w:rsidP="00313D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24A0E" w:rsidRPr="00903CB0" w:rsidTr="00313D49">
        <w:tc>
          <w:tcPr>
            <w:tcW w:w="3606" w:type="dxa"/>
          </w:tcPr>
          <w:p w:rsidR="00924A0E" w:rsidRPr="000A7171" w:rsidRDefault="00924A0E" w:rsidP="00313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Расходы будущих периодов</w:t>
            </w:r>
          </w:p>
        </w:tc>
        <w:tc>
          <w:tcPr>
            <w:tcW w:w="850" w:type="dxa"/>
            <w:gridSpan w:val="2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4 0 1</w:t>
            </w:r>
          </w:p>
        </w:tc>
        <w:tc>
          <w:tcPr>
            <w:tcW w:w="709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</w:p>
        </w:tc>
        <w:tc>
          <w:tcPr>
            <w:tcW w:w="1559" w:type="dxa"/>
          </w:tcPr>
          <w:p w:rsidR="00924A0E" w:rsidRPr="000A7171" w:rsidRDefault="00924A0E" w:rsidP="00313D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24A0E" w:rsidRPr="00903CB0" w:rsidTr="00313D49">
        <w:tc>
          <w:tcPr>
            <w:tcW w:w="3606" w:type="dxa"/>
          </w:tcPr>
          <w:p w:rsidR="00924A0E" w:rsidRPr="000A7171" w:rsidRDefault="00924A0E" w:rsidP="00313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Резервы предстоящих расходов</w:t>
            </w:r>
          </w:p>
        </w:tc>
        <w:tc>
          <w:tcPr>
            <w:tcW w:w="850" w:type="dxa"/>
            <w:gridSpan w:val="2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4 0 1</w:t>
            </w:r>
          </w:p>
        </w:tc>
        <w:tc>
          <w:tcPr>
            <w:tcW w:w="709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</w:p>
        </w:tc>
        <w:tc>
          <w:tcPr>
            <w:tcW w:w="1559" w:type="dxa"/>
          </w:tcPr>
          <w:p w:rsidR="00924A0E" w:rsidRPr="000A7171" w:rsidRDefault="00924A0E" w:rsidP="00313D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24A0E" w:rsidRPr="00903CB0" w:rsidTr="00313D49">
        <w:tblPrEx>
          <w:tblBorders>
            <w:insideV w:val="nil"/>
          </w:tblBorders>
        </w:tblPrEx>
        <w:tc>
          <w:tcPr>
            <w:tcW w:w="10410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7171">
              <w:rPr>
                <w:rFonts w:ascii="Times New Roman" w:hAnsi="Times New Roman" w:cs="Times New Roman"/>
                <w:sz w:val="20"/>
              </w:rPr>
              <w:t>САНКЦИОНИРОВАНИЕ РАСХОДОВ</w:t>
            </w:r>
          </w:p>
        </w:tc>
      </w:tr>
      <w:tr w:rsidR="00924A0E" w:rsidRPr="00903CB0" w:rsidTr="00313D49">
        <w:tc>
          <w:tcPr>
            <w:tcW w:w="3747" w:type="dxa"/>
            <w:gridSpan w:val="2"/>
          </w:tcPr>
          <w:p w:rsidR="00924A0E" w:rsidRPr="000A7171" w:rsidRDefault="00924A0E" w:rsidP="00313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Доведенные лимиты бюджетных обязательств</w:t>
            </w:r>
          </w:p>
        </w:tc>
        <w:tc>
          <w:tcPr>
            <w:tcW w:w="709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5 0 1</w:t>
            </w:r>
          </w:p>
        </w:tc>
        <w:tc>
          <w:tcPr>
            <w:tcW w:w="709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</w:p>
        </w:tc>
        <w:tc>
          <w:tcPr>
            <w:tcW w:w="1559" w:type="dxa"/>
          </w:tcPr>
          <w:p w:rsidR="00924A0E" w:rsidRPr="000A7171" w:rsidRDefault="00924A0E" w:rsidP="00313D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24A0E" w:rsidRPr="00903CB0" w:rsidTr="00313D49">
        <w:tc>
          <w:tcPr>
            <w:tcW w:w="3747" w:type="dxa"/>
            <w:gridSpan w:val="2"/>
          </w:tcPr>
          <w:p w:rsidR="00924A0E" w:rsidRPr="000A7171" w:rsidRDefault="00924A0E" w:rsidP="00313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Лимиты бюджетных обязательств к распределению</w:t>
            </w:r>
          </w:p>
        </w:tc>
        <w:tc>
          <w:tcPr>
            <w:tcW w:w="709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5 0 1</w:t>
            </w:r>
          </w:p>
        </w:tc>
        <w:tc>
          <w:tcPr>
            <w:tcW w:w="709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</w:p>
        </w:tc>
        <w:tc>
          <w:tcPr>
            <w:tcW w:w="1559" w:type="dxa"/>
          </w:tcPr>
          <w:p w:rsidR="00924A0E" w:rsidRPr="000A7171" w:rsidRDefault="00924A0E" w:rsidP="00313D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24A0E" w:rsidRPr="00903CB0" w:rsidTr="00313D49">
        <w:tc>
          <w:tcPr>
            <w:tcW w:w="3747" w:type="dxa"/>
            <w:gridSpan w:val="2"/>
          </w:tcPr>
          <w:p w:rsidR="00924A0E" w:rsidRPr="000A7171" w:rsidRDefault="00924A0E" w:rsidP="00313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Лимиты бюджетных обязательств получателей бюджетных средств</w:t>
            </w:r>
          </w:p>
        </w:tc>
        <w:tc>
          <w:tcPr>
            <w:tcW w:w="709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5 0 1</w:t>
            </w:r>
          </w:p>
        </w:tc>
        <w:tc>
          <w:tcPr>
            <w:tcW w:w="709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</w:p>
        </w:tc>
        <w:tc>
          <w:tcPr>
            <w:tcW w:w="1559" w:type="dxa"/>
          </w:tcPr>
          <w:p w:rsidR="00924A0E" w:rsidRPr="000A7171" w:rsidRDefault="00924A0E" w:rsidP="00313D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24A0E" w:rsidRPr="00903CB0" w:rsidTr="00313D49">
        <w:tc>
          <w:tcPr>
            <w:tcW w:w="3747" w:type="dxa"/>
            <w:gridSpan w:val="2"/>
          </w:tcPr>
          <w:p w:rsidR="00924A0E" w:rsidRPr="000A7171" w:rsidRDefault="00924A0E" w:rsidP="00313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Переданные лимиты бюджетных обязательств</w:t>
            </w:r>
          </w:p>
        </w:tc>
        <w:tc>
          <w:tcPr>
            <w:tcW w:w="709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5 0 1</w:t>
            </w:r>
          </w:p>
        </w:tc>
        <w:tc>
          <w:tcPr>
            <w:tcW w:w="709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</w:p>
        </w:tc>
        <w:tc>
          <w:tcPr>
            <w:tcW w:w="1559" w:type="dxa"/>
          </w:tcPr>
          <w:p w:rsidR="00924A0E" w:rsidRPr="000A7171" w:rsidRDefault="00924A0E" w:rsidP="00313D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24A0E" w:rsidRPr="00903CB0" w:rsidTr="00313D49">
        <w:tc>
          <w:tcPr>
            <w:tcW w:w="3747" w:type="dxa"/>
            <w:gridSpan w:val="2"/>
          </w:tcPr>
          <w:p w:rsidR="00924A0E" w:rsidRPr="000A7171" w:rsidRDefault="00924A0E" w:rsidP="00313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Полученные лимиты бюджетных обязательств</w:t>
            </w:r>
          </w:p>
        </w:tc>
        <w:tc>
          <w:tcPr>
            <w:tcW w:w="709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5 0 1</w:t>
            </w:r>
          </w:p>
        </w:tc>
        <w:tc>
          <w:tcPr>
            <w:tcW w:w="709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</w:p>
        </w:tc>
        <w:tc>
          <w:tcPr>
            <w:tcW w:w="1559" w:type="dxa"/>
          </w:tcPr>
          <w:p w:rsidR="00924A0E" w:rsidRPr="000A7171" w:rsidRDefault="00924A0E" w:rsidP="00313D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24A0E" w:rsidRPr="00903CB0" w:rsidTr="00313D49">
        <w:tc>
          <w:tcPr>
            <w:tcW w:w="3747" w:type="dxa"/>
            <w:gridSpan w:val="2"/>
          </w:tcPr>
          <w:p w:rsidR="00924A0E" w:rsidRPr="000A7171" w:rsidRDefault="00924A0E" w:rsidP="00313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Лимиты бюджетных обязательств в пути</w:t>
            </w:r>
          </w:p>
        </w:tc>
        <w:tc>
          <w:tcPr>
            <w:tcW w:w="709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5 0 1</w:t>
            </w:r>
          </w:p>
        </w:tc>
        <w:tc>
          <w:tcPr>
            <w:tcW w:w="709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</w:p>
        </w:tc>
        <w:tc>
          <w:tcPr>
            <w:tcW w:w="1559" w:type="dxa"/>
          </w:tcPr>
          <w:p w:rsidR="00924A0E" w:rsidRPr="000A7171" w:rsidRDefault="00924A0E" w:rsidP="00313D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24A0E" w:rsidRPr="00903CB0" w:rsidTr="00313D49">
        <w:tc>
          <w:tcPr>
            <w:tcW w:w="3747" w:type="dxa"/>
            <w:gridSpan w:val="2"/>
          </w:tcPr>
          <w:p w:rsidR="00924A0E" w:rsidRPr="000A7171" w:rsidRDefault="00924A0E" w:rsidP="00313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Утвержденные лимиты бюдже</w:t>
            </w: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ных обязательств</w:t>
            </w:r>
          </w:p>
        </w:tc>
        <w:tc>
          <w:tcPr>
            <w:tcW w:w="709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5 0 1</w:t>
            </w:r>
          </w:p>
        </w:tc>
        <w:tc>
          <w:tcPr>
            <w:tcW w:w="709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</w:p>
        </w:tc>
        <w:tc>
          <w:tcPr>
            <w:tcW w:w="1559" w:type="dxa"/>
          </w:tcPr>
          <w:p w:rsidR="00924A0E" w:rsidRPr="000A7171" w:rsidRDefault="00924A0E" w:rsidP="00313D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24A0E" w:rsidRPr="00903CB0" w:rsidTr="00313D49">
        <w:tc>
          <w:tcPr>
            <w:tcW w:w="3747" w:type="dxa"/>
            <w:gridSpan w:val="2"/>
          </w:tcPr>
          <w:p w:rsidR="00924A0E" w:rsidRPr="000A7171" w:rsidRDefault="00924A0E" w:rsidP="00313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Принятые обязательства</w:t>
            </w:r>
          </w:p>
        </w:tc>
        <w:tc>
          <w:tcPr>
            <w:tcW w:w="709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5 0 2</w:t>
            </w:r>
          </w:p>
        </w:tc>
        <w:tc>
          <w:tcPr>
            <w:tcW w:w="709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</w:p>
        </w:tc>
        <w:tc>
          <w:tcPr>
            <w:tcW w:w="1559" w:type="dxa"/>
          </w:tcPr>
          <w:p w:rsidR="00924A0E" w:rsidRPr="000A7171" w:rsidRDefault="00924A0E" w:rsidP="00313D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24A0E" w:rsidRPr="00903CB0" w:rsidTr="00313D49">
        <w:tc>
          <w:tcPr>
            <w:tcW w:w="3747" w:type="dxa"/>
            <w:gridSpan w:val="2"/>
          </w:tcPr>
          <w:p w:rsidR="00924A0E" w:rsidRPr="000A7171" w:rsidRDefault="00924A0E" w:rsidP="00313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Принятые денежные обязательства</w:t>
            </w:r>
          </w:p>
        </w:tc>
        <w:tc>
          <w:tcPr>
            <w:tcW w:w="709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5 0 2</w:t>
            </w:r>
          </w:p>
        </w:tc>
        <w:tc>
          <w:tcPr>
            <w:tcW w:w="709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</w:p>
        </w:tc>
        <w:tc>
          <w:tcPr>
            <w:tcW w:w="1559" w:type="dxa"/>
          </w:tcPr>
          <w:p w:rsidR="00924A0E" w:rsidRPr="000A7171" w:rsidRDefault="00924A0E" w:rsidP="00313D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24A0E" w:rsidRPr="00903CB0" w:rsidTr="00313D49">
        <w:tc>
          <w:tcPr>
            <w:tcW w:w="3747" w:type="dxa"/>
            <w:gridSpan w:val="2"/>
          </w:tcPr>
          <w:p w:rsidR="00924A0E" w:rsidRPr="000A7171" w:rsidRDefault="00924A0E" w:rsidP="00313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Принимаемые обязательства</w:t>
            </w:r>
          </w:p>
        </w:tc>
        <w:tc>
          <w:tcPr>
            <w:tcW w:w="709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5 0 2</w:t>
            </w:r>
          </w:p>
        </w:tc>
        <w:tc>
          <w:tcPr>
            <w:tcW w:w="709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</w:p>
        </w:tc>
        <w:tc>
          <w:tcPr>
            <w:tcW w:w="1559" w:type="dxa"/>
          </w:tcPr>
          <w:p w:rsidR="00924A0E" w:rsidRPr="000A7171" w:rsidRDefault="00924A0E" w:rsidP="00313D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24A0E" w:rsidRPr="00903CB0" w:rsidTr="00313D49">
        <w:tc>
          <w:tcPr>
            <w:tcW w:w="3747" w:type="dxa"/>
            <w:gridSpan w:val="2"/>
          </w:tcPr>
          <w:p w:rsidR="00924A0E" w:rsidRPr="000A7171" w:rsidRDefault="00924A0E" w:rsidP="00313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Отложенные обязательства</w:t>
            </w:r>
          </w:p>
        </w:tc>
        <w:tc>
          <w:tcPr>
            <w:tcW w:w="709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5 0 2</w:t>
            </w:r>
          </w:p>
        </w:tc>
        <w:tc>
          <w:tcPr>
            <w:tcW w:w="709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</w:p>
        </w:tc>
        <w:tc>
          <w:tcPr>
            <w:tcW w:w="1559" w:type="dxa"/>
          </w:tcPr>
          <w:p w:rsidR="00924A0E" w:rsidRPr="000A7171" w:rsidRDefault="00924A0E" w:rsidP="00313D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24A0E" w:rsidRPr="00903CB0" w:rsidTr="00313D49">
        <w:tc>
          <w:tcPr>
            <w:tcW w:w="3747" w:type="dxa"/>
            <w:gridSpan w:val="2"/>
          </w:tcPr>
          <w:p w:rsidR="00924A0E" w:rsidRPr="000A7171" w:rsidRDefault="00924A0E" w:rsidP="00313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Доведенные бюджетные ассигн</w:t>
            </w: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</w:p>
        </w:tc>
        <w:tc>
          <w:tcPr>
            <w:tcW w:w="709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5 0 3</w:t>
            </w:r>
          </w:p>
        </w:tc>
        <w:tc>
          <w:tcPr>
            <w:tcW w:w="709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24A0E" w:rsidRPr="000A7171" w:rsidRDefault="00924A0E" w:rsidP="00313D49">
            <w:r w:rsidRPr="000A7171">
              <w:t>КОСГУ</w:t>
            </w:r>
          </w:p>
        </w:tc>
        <w:tc>
          <w:tcPr>
            <w:tcW w:w="1559" w:type="dxa"/>
          </w:tcPr>
          <w:p w:rsidR="00924A0E" w:rsidRPr="000A7171" w:rsidRDefault="00924A0E" w:rsidP="00313D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24A0E" w:rsidRPr="00903CB0" w:rsidTr="00313D49">
        <w:tc>
          <w:tcPr>
            <w:tcW w:w="3747" w:type="dxa"/>
            <w:gridSpan w:val="2"/>
          </w:tcPr>
          <w:p w:rsidR="00924A0E" w:rsidRPr="000A7171" w:rsidRDefault="00924A0E" w:rsidP="00313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 к ра</w:t>
            </w: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пределению</w:t>
            </w:r>
          </w:p>
        </w:tc>
        <w:tc>
          <w:tcPr>
            <w:tcW w:w="709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5 0 3</w:t>
            </w:r>
          </w:p>
        </w:tc>
        <w:tc>
          <w:tcPr>
            <w:tcW w:w="709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924A0E" w:rsidRPr="000A7171" w:rsidRDefault="00924A0E" w:rsidP="00313D49">
            <w:r w:rsidRPr="000A7171">
              <w:t>КОСГУ</w:t>
            </w:r>
          </w:p>
        </w:tc>
        <w:tc>
          <w:tcPr>
            <w:tcW w:w="1559" w:type="dxa"/>
          </w:tcPr>
          <w:p w:rsidR="00924A0E" w:rsidRPr="000A7171" w:rsidRDefault="00924A0E" w:rsidP="00313D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24A0E" w:rsidRPr="00903CB0" w:rsidTr="00313D49">
        <w:tc>
          <w:tcPr>
            <w:tcW w:w="3747" w:type="dxa"/>
            <w:gridSpan w:val="2"/>
          </w:tcPr>
          <w:p w:rsidR="00924A0E" w:rsidRPr="000A7171" w:rsidRDefault="00924A0E" w:rsidP="00313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 получ</w:t>
            </w: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телей бюджетных средств и адм</w:t>
            </w: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нистраторов выплат по источн</w:t>
            </w: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кам</w:t>
            </w:r>
          </w:p>
        </w:tc>
        <w:tc>
          <w:tcPr>
            <w:tcW w:w="709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5 0 3</w:t>
            </w:r>
          </w:p>
        </w:tc>
        <w:tc>
          <w:tcPr>
            <w:tcW w:w="709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924A0E" w:rsidRPr="000A7171" w:rsidRDefault="00924A0E" w:rsidP="00313D49">
            <w:r w:rsidRPr="000A7171">
              <w:t>КОСГУ</w:t>
            </w:r>
          </w:p>
        </w:tc>
        <w:tc>
          <w:tcPr>
            <w:tcW w:w="1559" w:type="dxa"/>
          </w:tcPr>
          <w:p w:rsidR="00924A0E" w:rsidRPr="000A7171" w:rsidRDefault="00924A0E" w:rsidP="00313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A0E" w:rsidRPr="00903CB0" w:rsidTr="00313D49">
        <w:tc>
          <w:tcPr>
            <w:tcW w:w="3747" w:type="dxa"/>
            <w:gridSpan w:val="2"/>
          </w:tcPr>
          <w:p w:rsidR="00924A0E" w:rsidRPr="000A7171" w:rsidRDefault="00924A0E" w:rsidP="00313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Переданные бюджетные ассигн</w:t>
            </w: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</w:p>
        </w:tc>
        <w:tc>
          <w:tcPr>
            <w:tcW w:w="709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5 0 3</w:t>
            </w:r>
          </w:p>
        </w:tc>
        <w:tc>
          <w:tcPr>
            <w:tcW w:w="709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924A0E" w:rsidRPr="000A7171" w:rsidRDefault="00924A0E" w:rsidP="00313D49">
            <w:r w:rsidRPr="000A7171">
              <w:t>КОСГУ</w:t>
            </w:r>
          </w:p>
        </w:tc>
        <w:tc>
          <w:tcPr>
            <w:tcW w:w="1559" w:type="dxa"/>
          </w:tcPr>
          <w:p w:rsidR="00924A0E" w:rsidRPr="000A7171" w:rsidRDefault="00924A0E" w:rsidP="00313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A0E" w:rsidRPr="00903CB0" w:rsidTr="00313D49">
        <w:tc>
          <w:tcPr>
            <w:tcW w:w="3747" w:type="dxa"/>
            <w:gridSpan w:val="2"/>
          </w:tcPr>
          <w:p w:rsidR="00924A0E" w:rsidRPr="000A7171" w:rsidRDefault="00924A0E" w:rsidP="00313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Полученные бюджетные ассигн</w:t>
            </w: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</w:p>
        </w:tc>
        <w:tc>
          <w:tcPr>
            <w:tcW w:w="709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5 0 3</w:t>
            </w:r>
          </w:p>
        </w:tc>
        <w:tc>
          <w:tcPr>
            <w:tcW w:w="709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924A0E" w:rsidRPr="000A7171" w:rsidRDefault="00924A0E" w:rsidP="00313D49">
            <w:r w:rsidRPr="000A7171">
              <w:t>КОСГУ</w:t>
            </w:r>
          </w:p>
        </w:tc>
        <w:tc>
          <w:tcPr>
            <w:tcW w:w="1559" w:type="dxa"/>
          </w:tcPr>
          <w:p w:rsidR="00924A0E" w:rsidRPr="000A7171" w:rsidRDefault="00924A0E" w:rsidP="00313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A0E" w:rsidRPr="00903CB0" w:rsidTr="00313D49">
        <w:tc>
          <w:tcPr>
            <w:tcW w:w="3747" w:type="dxa"/>
            <w:gridSpan w:val="2"/>
          </w:tcPr>
          <w:p w:rsidR="00924A0E" w:rsidRPr="000A7171" w:rsidRDefault="00924A0E" w:rsidP="00313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 в пути</w:t>
            </w:r>
          </w:p>
        </w:tc>
        <w:tc>
          <w:tcPr>
            <w:tcW w:w="709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5 0 3</w:t>
            </w:r>
          </w:p>
        </w:tc>
        <w:tc>
          <w:tcPr>
            <w:tcW w:w="709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924A0E" w:rsidRPr="000A7171" w:rsidRDefault="00924A0E" w:rsidP="00313D49">
            <w:r w:rsidRPr="000A7171">
              <w:t>КОСГУ</w:t>
            </w:r>
          </w:p>
        </w:tc>
        <w:tc>
          <w:tcPr>
            <w:tcW w:w="1559" w:type="dxa"/>
          </w:tcPr>
          <w:p w:rsidR="00924A0E" w:rsidRPr="000A7171" w:rsidRDefault="00924A0E" w:rsidP="00313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A0E" w:rsidRPr="00903CB0" w:rsidTr="00313D49">
        <w:tc>
          <w:tcPr>
            <w:tcW w:w="3747" w:type="dxa"/>
            <w:gridSpan w:val="2"/>
          </w:tcPr>
          <w:p w:rsidR="00924A0E" w:rsidRPr="000A7171" w:rsidRDefault="00924A0E" w:rsidP="00313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Утвержденные бюджетные асси</w:t>
            </w: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нования</w:t>
            </w:r>
          </w:p>
        </w:tc>
        <w:tc>
          <w:tcPr>
            <w:tcW w:w="709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5 0 3</w:t>
            </w:r>
          </w:p>
        </w:tc>
        <w:tc>
          <w:tcPr>
            <w:tcW w:w="709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924A0E" w:rsidRPr="000A7171" w:rsidRDefault="00924A0E" w:rsidP="00313D49">
            <w:r w:rsidRPr="000A7171">
              <w:t>КОСГУ</w:t>
            </w:r>
          </w:p>
        </w:tc>
        <w:tc>
          <w:tcPr>
            <w:tcW w:w="1559" w:type="dxa"/>
          </w:tcPr>
          <w:p w:rsidR="00924A0E" w:rsidRPr="000A7171" w:rsidRDefault="00924A0E" w:rsidP="00313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A0E" w:rsidRPr="00903CB0" w:rsidTr="00313D49">
        <w:tc>
          <w:tcPr>
            <w:tcW w:w="3747" w:type="dxa"/>
            <w:gridSpan w:val="2"/>
          </w:tcPr>
          <w:p w:rsidR="00924A0E" w:rsidRPr="000A7171" w:rsidRDefault="00924A0E" w:rsidP="00313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Сметные (плановые, прогнозные) назначения по видам расходов (выплат), видам доходов (посту</w:t>
            </w: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лений)</w:t>
            </w:r>
            <w:proofErr w:type="gramEnd"/>
          </w:p>
        </w:tc>
        <w:tc>
          <w:tcPr>
            <w:tcW w:w="709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5 0 4</w:t>
            </w:r>
          </w:p>
        </w:tc>
        <w:tc>
          <w:tcPr>
            <w:tcW w:w="709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24A0E" w:rsidRPr="000A7171" w:rsidRDefault="00924A0E" w:rsidP="00313D49">
            <w:r w:rsidRPr="000A7171">
              <w:t>КОСГУ</w:t>
            </w:r>
          </w:p>
        </w:tc>
        <w:tc>
          <w:tcPr>
            <w:tcW w:w="1559" w:type="dxa"/>
          </w:tcPr>
          <w:p w:rsidR="00924A0E" w:rsidRPr="000A7171" w:rsidRDefault="00924A0E" w:rsidP="00313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A0E" w:rsidRPr="00903CB0" w:rsidTr="00313D49">
        <w:tc>
          <w:tcPr>
            <w:tcW w:w="3747" w:type="dxa"/>
            <w:gridSpan w:val="2"/>
          </w:tcPr>
          <w:p w:rsidR="00924A0E" w:rsidRPr="000A7171" w:rsidRDefault="00924A0E" w:rsidP="00313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Право на принятие обязательств по видам расходов (выплат)</w:t>
            </w:r>
          </w:p>
        </w:tc>
        <w:tc>
          <w:tcPr>
            <w:tcW w:w="709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5 0 6</w:t>
            </w:r>
          </w:p>
        </w:tc>
        <w:tc>
          <w:tcPr>
            <w:tcW w:w="709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24A0E" w:rsidRPr="000A7171" w:rsidRDefault="00924A0E" w:rsidP="00313D49">
            <w:r w:rsidRPr="000A7171">
              <w:t>КОСГУ</w:t>
            </w:r>
          </w:p>
        </w:tc>
        <w:tc>
          <w:tcPr>
            <w:tcW w:w="1559" w:type="dxa"/>
          </w:tcPr>
          <w:p w:rsidR="00924A0E" w:rsidRPr="000A7171" w:rsidRDefault="00924A0E" w:rsidP="00313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A0E" w:rsidRPr="00903CB0" w:rsidTr="00313D49">
        <w:tc>
          <w:tcPr>
            <w:tcW w:w="3747" w:type="dxa"/>
            <w:gridSpan w:val="2"/>
          </w:tcPr>
          <w:p w:rsidR="00924A0E" w:rsidRPr="000A7171" w:rsidRDefault="00924A0E" w:rsidP="00313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Утвержденный объем финансов</w:t>
            </w: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го обеспечения видам доходов (поступлений)</w:t>
            </w:r>
          </w:p>
        </w:tc>
        <w:tc>
          <w:tcPr>
            <w:tcW w:w="709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5 0 7</w:t>
            </w:r>
          </w:p>
        </w:tc>
        <w:tc>
          <w:tcPr>
            <w:tcW w:w="709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924A0E" w:rsidRPr="000A7171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24A0E" w:rsidRPr="000A7171" w:rsidRDefault="00924A0E" w:rsidP="00313D49">
            <w:r w:rsidRPr="000A7171">
              <w:t>КОСГУ</w:t>
            </w:r>
          </w:p>
        </w:tc>
        <w:tc>
          <w:tcPr>
            <w:tcW w:w="1559" w:type="dxa"/>
          </w:tcPr>
          <w:p w:rsidR="00924A0E" w:rsidRPr="000A7171" w:rsidRDefault="00924A0E" w:rsidP="00313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4A0E" w:rsidRPr="004219DF" w:rsidRDefault="00924A0E" w:rsidP="00924A0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219DF">
        <w:rPr>
          <w:rFonts w:ascii="Times New Roman" w:hAnsi="Times New Roman" w:cs="Times New Roman"/>
          <w:sz w:val="24"/>
          <w:szCs w:val="24"/>
        </w:rPr>
        <w:t>ЗАБАЛАНСОВЫЕ СЧЕТА</w:t>
      </w:r>
    </w:p>
    <w:p w:rsidR="00924A0E" w:rsidRPr="004219DF" w:rsidRDefault="00924A0E" w:rsidP="00924A0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08"/>
        <w:gridCol w:w="1276"/>
        <w:gridCol w:w="1843"/>
      </w:tblGrid>
      <w:tr w:rsidR="00924A0E" w:rsidRPr="004219DF" w:rsidTr="00313D49">
        <w:tc>
          <w:tcPr>
            <w:tcW w:w="7008" w:type="dxa"/>
            <w:vAlign w:val="center"/>
          </w:tcPr>
          <w:p w:rsidR="00924A0E" w:rsidRPr="004219DF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DF">
              <w:rPr>
                <w:rFonts w:ascii="Times New Roman" w:hAnsi="Times New Roman" w:cs="Times New Roman"/>
                <w:sz w:val="24"/>
                <w:szCs w:val="24"/>
              </w:rPr>
              <w:t>Наименование счета</w:t>
            </w:r>
          </w:p>
        </w:tc>
        <w:tc>
          <w:tcPr>
            <w:tcW w:w="1276" w:type="dxa"/>
            <w:vAlign w:val="center"/>
          </w:tcPr>
          <w:p w:rsidR="00924A0E" w:rsidRPr="004219DF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DF">
              <w:rPr>
                <w:rFonts w:ascii="Times New Roman" w:hAnsi="Times New Roman" w:cs="Times New Roman"/>
                <w:sz w:val="24"/>
                <w:szCs w:val="24"/>
              </w:rPr>
              <w:t>Номер счета</w:t>
            </w:r>
          </w:p>
        </w:tc>
        <w:tc>
          <w:tcPr>
            <w:tcW w:w="1843" w:type="dxa"/>
            <w:vAlign w:val="center"/>
          </w:tcPr>
          <w:p w:rsidR="00924A0E" w:rsidRPr="004219DF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DF">
              <w:rPr>
                <w:rFonts w:ascii="Times New Roman" w:hAnsi="Times New Roman" w:cs="Times New Roman"/>
                <w:sz w:val="24"/>
                <w:szCs w:val="24"/>
              </w:rPr>
              <w:t>Дополнительная детализация учета</w:t>
            </w:r>
          </w:p>
        </w:tc>
      </w:tr>
      <w:tr w:rsidR="00924A0E" w:rsidRPr="004219DF" w:rsidTr="00313D49">
        <w:tc>
          <w:tcPr>
            <w:tcW w:w="7008" w:type="dxa"/>
            <w:vAlign w:val="center"/>
          </w:tcPr>
          <w:p w:rsidR="00924A0E" w:rsidRPr="004219DF" w:rsidRDefault="00924A0E" w:rsidP="00313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19DF">
              <w:rPr>
                <w:rFonts w:ascii="Times New Roman" w:hAnsi="Times New Roman" w:cs="Times New Roman"/>
                <w:sz w:val="24"/>
                <w:szCs w:val="24"/>
              </w:rPr>
              <w:t>Имущество, полученное в пользование</w:t>
            </w:r>
          </w:p>
        </w:tc>
        <w:tc>
          <w:tcPr>
            <w:tcW w:w="1276" w:type="dxa"/>
            <w:vAlign w:val="center"/>
          </w:tcPr>
          <w:p w:rsidR="00924A0E" w:rsidRPr="004219DF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vAlign w:val="center"/>
          </w:tcPr>
          <w:p w:rsidR="00924A0E" w:rsidRPr="004219DF" w:rsidRDefault="00924A0E" w:rsidP="00313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A0E" w:rsidRPr="004219DF" w:rsidTr="00313D49">
        <w:trPr>
          <w:trHeight w:val="223"/>
        </w:trPr>
        <w:tc>
          <w:tcPr>
            <w:tcW w:w="7008" w:type="dxa"/>
            <w:vAlign w:val="center"/>
          </w:tcPr>
          <w:p w:rsidR="00924A0E" w:rsidRPr="004219DF" w:rsidRDefault="00924A0E" w:rsidP="00313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19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Материальные ценности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19DF">
              <w:rPr>
                <w:rFonts w:ascii="Times New Roman" w:hAnsi="Times New Roman" w:cs="Times New Roman"/>
                <w:sz w:val="24"/>
                <w:szCs w:val="24"/>
              </w:rPr>
              <w:t xml:space="preserve"> на хранени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276" w:type="dxa"/>
            <w:vAlign w:val="center"/>
          </w:tcPr>
          <w:p w:rsidR="00924A0E" w:rsidRPr="004219DF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D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3" w:type="dxa"/>
            <w:vAlign w:val="center"/>
          </w:tcPr>
          <w:p w:rsidR="00924A0E" w:rsidRPr="004219DF" w:rsidRDefault="00924A0E" w:rsidP="00313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A0E" w:rsidRPr="004219DF" w:rsidTr="00313D49">
        <w:trPr>
          <w:trHeight w:val="443"/>
        </w:trPr>
        <w:tc>
          <w:tcPr>
            <w:tcW w:w="7008" w:type="dxa"/>
            <w:vAlign w:val="center"/>
          </w:tcPr>
          <w:p w:rsidR="00924A0E" w:rsidRPr="004219DF" w:rsidRDefault="00924A0E" w:rsidP="00313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19DF">
              <w:rPr>
                <w:rFonts w:ascii="Times New Roman" w:hAnsi="Times New Roman" w:cs="Times New Roman"/>
                <w:sz w:val="24"/>
                <w:szCs w:val="24"/>
              </w:rPr>
              <w:t>Бланки строгой отчетности</w:t>
            </w:r>
          </w:p>
        </w:tc>
        <w:tc>
          <w:tcPr>
            <w:tcW w:w="1276" w:type="dxa"/>
            <w:vAlign w:val="center"/>
          </w:tcPr>
          <w:p w:rsidR="00924A0E" w:rsidRPr="004219DF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vAlign w:val="center"/>
          </w:tcPr>
          <w:p w:rsidR="00924A0E" w:rsidRPr="00CA5D28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A5D28">
              <w:rPr>
                <w:rFonts w:ascii="Times New Roman" w:hAnsi="Times New Roman" w:cs="Times New Roman"/>
                <w:sz w:val="20"/>
              </w:rPr>
              <w:t xml:space="preserve">Согласно </w:t>
            </w:r>
            <w:hyperlink w:anchor="P440" w:history="1">
              <w:r w:rsidRPr="00CA5D28">
                <w:rPr>
                  <w:rFonts w:ascii="Times New Roman" w:hAnsi="Times New Roman" w:cs="Times New Roman"/>
                  <w:color w:val="0000FF"/>
                  <w:sz w:val="20"/>
                </w:rPr>
                <w:t>п. 10.3</w:t>
              </w:r>
            </w:hyperlink>
            <w:r w:rsidRPr="00CA5D28">
              <w:rPr>
                <w:rFonts w:ascii="Times New Roman" w:hAnsi="Times New Roman" w:cs="Times New Roman"/>
                <w:sz w:val="20"/>
              </w:rPr>
              <w:t xml:space="preserve"> УП БУ</w:t>
            </w:r>
          </w:p>
        </w:tc>
      </w:tr>
      <w:tr w:rsidR="00924A0E" w:rsidRPr="004219DF" w:rsidTr="00313D49">
        <w:tc>
          <w:tcPr>
            <w:tcW w:w="7008" w:type="dxa"/>
            <w:vAlign w:val="center"/>
          </w:tcPr>
          <w:p w:rsidR="00924A0E" w:rsidRPr="004219DF" w:rsidRDefault="00924A0E" w:rsidP="00313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19DF">
              <w:rPr>
                <w:rFonts w:ascii="Times New Roman" w:hAnsi="Times New Roman" w:cs="Times New Roman"/>
                <w:sz w:val="24"/>
                <w:szCs w:val="24"/>
              </w:rPr>
              <w:t>Задолженность неплатежеспособных дебиторов</w:t>
            </w:r>
          </w:p>
        </w:tc>
        <w:tc>
          <w:tcPr>
            <w:tcW w:w="1276" w:type="dxa"/>
            <w:vAlign w:val="center"/>
          </w:tcPr>
          <w:p w:rsidR="00924A0E" w:rsidRPr="004219DF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vAlign w:val="center"/>
          </w:tcPr>
          <w:p w:rsidR="00924A0E" w:rsidRPr="004219DF" w:rsidRDefault="00924A0E" w:rsidP="00313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A0E" w:rsidRPr="004219DF" w:rsidTr="00313D49">
        <w:tc>
          <w:tcPr>
            <w:tcW w:w="7008" w:type="dxa"/>
            <w:vAlign w:val="center"/>
          </w:tcPr>
          <w:p w:rsidR="00924A0E" w:rsidRPr="004219DF" w:rsidRDefault="00924A0E" w:rsidP="00313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19DF">
              <w:rPr>
                <w:rFonts w:ascii="Times New Roman" w:hAnsi="Times New Roman" w:cs="Times New Roman"/>
                <w:sz w:val="24"/>
                <w:szCs w:val="24"/>
              </w:rPr>
              <w:t>Материальные ценности, оплаченные по централизованному снабжению</w:t>
            </w:r>
          </w:p>
        </w:tc>
        <w:tc>
          <w:tcPr>
            <w:tcW w:w="1276" w:type="dxa"/>
            <w:vAlign w:val="center"/>
          </w:tcPr>
          <w:p w:rsidR="00924A0E" w:rsidRPr="004219DF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D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43" w:type="dxa"/>
            <w:vAlign w:val="center"/>
          </w:tcPr>
          <w:p w:rsidR="00924A0E" w:rsidRPr="004219DF" w:rsidRDefault="00924A0E" w:rsidP="00313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A0E" w:rsidRPr="004219DF" w:rsidTr="00313D49">
        <w:tc>
          <w:tcPr>
            <w:tcW w:w="7008" w:type="dxa"/>
            <w:vAlign w:val="center"/>
          </w:tcPr>
          <w:p w:rsidR="00924A0E" w:rsidRPr="004219DF" w:rsidRDefault="00924A0E" w:rsidP="00313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19DF">
              <w:rPr>
                <w:rFonts w:ascii="Times New Roman" w:hAnsi="Times New Roman" w:cs="Times New Roman"/>
                <w:sz w:val="24"/>
                <w:szCs w:val="24"/>
              </w:rPr>
              <w:t>Награды, призы, кубки и ценные подарки, сувениры</w:t>
            </w:r>
          </w:p>
        </w:tc>
        <w:tc>
          <w:tcPr>
            <w:tcW w:w="1276" w:type="dxa"/>
            <w:vAlign w:val="center"/>
          </w:tcPr>
          <w:p w:rsidR="00924A0E" w:rsidRPr="004219DF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D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843" w:type="dxa"/>
            <w:vAlign w:val="center"/>
          </w:tcPr>
          <w:p w:rsidR="00924A0E" w:rsidRPr="004219DF" w:rsidRDefault="00924A0E" w:rsidP="00313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A0E" w:rsidRPr="004219DF" w:rsidTr="00313D49">
        <w:tc>
          <w:tcPr>
            <w:tcW w:w="7008" w:type="dxa"/>
            <w:vAlign w:val="center"/>
          </w:tcPr>
          <w:p w:rsidR="00924A0E" w:rsidRPr="004219DF" w:rsidRDefault="00924A0E" w:rsidP="00313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19DF">
              <w:rPr>
                <w:rFonts w:ascii="Times New Roman" w:hAnsi="Times New Roman" w:cs="Times New Roman"/>
                <w:sz w:val="24"/>
                <w:szCs w:val="24"/>
              </w:rPr>
              <w:t>Путевки неоплаченные</w:t>
            </w:r>
          </w:p>
        </w:tc>
        <w:tc>
          <w:tcPr>
            <w:tcW w:w="1276" w:type="dxa"/>
            <w:vAlign w:val="center"/>
          </w:tcPr>
          <w:p w:rsidR="00924A0E" w:rsidRPr="004219DF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D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843" w:type="dxa"/>
            <w:vAlign w:val="center"/>
          </w:tcPr>
          <w:p w:rsidR="00924A0E" w:rsidRPr="004219DF" w:rsidRDefault="00924A0E" w:rsidP="00313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A0E" w:rsidRPr="004219DF" w:rsidTr="00313D49">
        <w:tc>
          <w:tcPr>
            <w:tcW w:w="7008" w:type="dxa"/>
            <w:vAlign w:val="center"/>
          </w:tcPr>
          <w:p w:rsidR="00924A0E" w:rsidRPr="004219DF" w:rsidRDefault="00924A0E" w:rsidP="00313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19DF">
              <w:rPr>
                <w:rFonts w:ascii="Times New Roman" w:hAnsi="Times New Roman" w:cs="Times New Roman"/>
                <w:sz w:val="24"/>
                <w:szCs w:val="24"/>
              </w:rPr>
              <w:t xml:space="preserve">Запасные части к транспортным средствам, выданные взамен </w:t>
            </w:r>
            <w:proofErr w:type="gramStart"/>
            <w:r w:rsidRPr="004219D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219D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219DF">
              <w:rPr>
                <w:rFonts w:ascii="Times New Roman" w:hAnsi="Times New Roman" w:cs="Times New Roman"/>
                <w:sz w:val="24"/>
                <w:szCs w:val="24"/>
              </w:rPr>
              <w:t>ношенных</w:t>
            </w:r>
            <w:proofErr w:type="gramEnd"/>
          </w:p>
        </w:tc>
        <w:tc>
          <w:tcPr>
            <w:tcW w:w="1276" w:type="dxa"/>
            <w:vAlign w:val="center"/>
          </w:tcPr>
          <w:p w:rsidR="00924A0E" w:rsidRPr="004219DF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D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  <w:vAlign w:val="center"/>
          </w:tcPr>
          <w:p w:rsidR="00924A0E" w:rsidRPr="004219DF" w:rsidRDefault="00924A0E" w:rsidP="00313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A0E" w:rsidRPr="004219DF" w:rsidTr="00313D49">
        <w:tc>
          <w:tcPr>
            <w:tcW w:w="7008" w:type="dxa"/>
            <w:vAlign w:val="center"/>
          </w:tcPr>
          <w:p w:rsidR="00924A0E" w:rsidRPr="004219DF" w:rsidRDefault="00924A0E" w:rsidP="00313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19DF">
              <w:rPr>
                <w:rFonts w:ascii="Times New Roman" w:hAnsi="Times New Roman" w:cs="Times New Roman"/>
                <w:sz w:val="24"/>
                <w:szCs w:val="24"/>
              </w:rPr>
              <w:t>Обеспечение исполнения обязательств</w:t>
            </w:r>
          </w:p>
        </w:tc>
        <w:tc>
          <w:tcPr>
            <w:tcW w:w="1276" w:type="dxa"/>
            <w:vAlign w:val="center"/>
          </w:tcPr>
          <w:p w:rsidR="00924A0E" w:rsidRPr="004219DF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D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vAlign w:val="center"/>
          </w:tcPr>
          <w:p w:rsidR="00924A0E" w:rsidRPr="004219DF" w:rsidRDefault="00924A0E" w:rsidP="00313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A0E" w:rsidRPr="004219DF" w:rsidTr="00313D49">
        <w:tc>
          <w:tcPr>
            <w:tcW w:w="7008" w:type="dxa"/>
            <w:vAlign w:val="center"/>
          </w:tcPr>
          <w:p w:rsidR="00924A0E" w:rsidRPr="004219DF" w:rsidRDefault="00924A0E" w:rsidP="00313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19DF">
              <w:rPr>
                <w:rFonts w:ascii="Times New Roman" w:hAnsi="Times New Roman" w:cs="Times New Roman"/>
                <w:sz w:val="24"/>
                <w:szCs w:val="24"/>
              </w:rPr>
              <w:t>Государственные и муниципальные гарантии</w:t>
            </w:r>
          </w:p>
        </w:tc>
        <w:tc>
          <w:tcPr>
            <w:tcW w:w="1276" w:type="dxa"/>
            <w:vAlign w:val="center"/>
          </w:tcPr>
          <w:p w:rsidR="00924A0E" w:rsidRPr="004219DF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D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vAlign w:val="center"/>
          </w:tcPr>
          <w:p w:rsidR="00924A0E" w:rsidRPr="004219DF" w:rsidRDefault="00924A0E" w:rsidP="00313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A0E" w:rsidRPr="004219DF" w:rsidTr="00313D49">
        <w:tc>
          <w:tcPr>
            <w:tcW w:w="7008" w:type="dxa"/>
            <w:vAlign w:val="center"/>
          </w:tcPr>
          <w:p w:rsidR="00924A0E" w:rsidRPr="004219DF" w:rsidRDefault="00924A0E" w:rsidP="00313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19DF">
              <w:rPr>
                <w:rFonts w:ascii="Times New Roman" w:hAnsi="Times New Roman" w:cs="Times New Roman"/>
                <w:sz w:val="24"/>
                <w:szCs w:val="24"/>
              </w:rPr>
              <w:t>Поступления денежных средств на счета учреждения</w:t>
            </w:r>
          </w:p>
        </w:tc>
        <w:tc>
          <w:tcPr>
            <w:tcW w:w="1276" w:type="dxa"/>
            <w:vAlign w:val="center"/>
          </w:tcPr>
          <w:p w:rsidR="00924A0E" w:rsidRPr="004219DF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D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43" w:type="dxa"/>
            <w:vAlign w:val="center"/>
          </w:tcPr>
          <w:p w:rsidR="00924A0E" w:rsidRPr="004219DF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4219D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КОСГУ</w:t>
              </w:r>
            </w:hyperlink>
          </w:p>
        </w:tc>
      </w:tr>
      <w:tr w:rsidR="00924A0E" w:rsidRPr="004219DF" w:rsidTr="00313D49">
        <w:tc>
          <w:tcPr>
            <w:tcW w:w="7008" w:type="dxa"/>
            <w:vAlign w:val="center"/>
          </w:tcPr>
          <w:p w:rsidR="00924A0E" w:rsidRPr="004219DF" w:rsidRDefault="00924A0E" w:rsidP="00313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19DF">
              <w:rPr>
                <w:rFonts w:ascii="Times New Roman" w:hAnsi="Times New Roman" w:cs="Times New Roman"/>
                <w:sz w:val="24"/>
                <w:szCs w:val="24"/>
              </w:rPr>
              <w:t>Выбытия денежных средств со счетов учреждения</w:t>
            </w:r>
          </w:p>
        </w:tc>
        <w:tc>
          <w:tcPr>
            <w:tcW w:w="1276" w:type="dxa"/>
            <w:vAlign w:val="center"/>
          </w:tcPr>
          <w:p w:rsidR="00924A0E" w:rsidRPr="004219DF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D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3" w:type="dxa"/>
            <w:vAlign w:val="center"/>
          </w:tcPr>
          <w:p w:rsidR="00924A0E" w:rsidRPr="004219DF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4219D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КОСГУ</w:t>
              </w:r>
            </w:hyperlink>
          </w:p>
        </w:tc>
      </w:tr>
      <w:tr w:rsidR="00924A0E" w:rsidRPr="004219DF" w:rsidTr="00313D49">
        <w:tc>
          <w:tcPr>
            <w:tcW w:w="7008" w:type="dxa"/>
            <w:vAlign w:val="center"/>
          </w:tcPr>
          <w:p w:rsidR="00924A0E" w:rsidRPr="004219DF" w:rsidRDefault="00924A0E" w:rsidP="00313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19DF"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 бюджета прошлых лет</w:t>
            </w:r>
          </w:p>
        </w:tc>
        <w:tc>
          <w:tcPr>
            <w:tcW w:w="1276" w:type="dxa"/>
            <w:vAlign w:val="center"/>
          </w:tcPr>
          <w:p w:rsidR="00924A0E" w:rsidRPr="004219DF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D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43" w:type="dxa"/>
            <w:vAlign w:val="center"/>
          </w:tcPr>
          <w:p w:rsidR="00924A0E" w:rsidRPr="004219DF" w:rsidRDefault="00924A0E" w:rsidP="00313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A0E" w:rsidRPr="004219DF" w:rsidTr="00313D49">
        <w:tc>
          <w:tcPr>
            <w:tcW w:w="7008" w:type="dxa"/>
            <w:vAlign w:val="center"/>
          </w:tcPr>
          <w:p w:rsidR="00924A0E" w:rsidRPr="004219DF" w:rsidRDefault="00924A0E" w:rsidP="00313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19DF">
              <w:rPr>
                <w:rFonts w:ascii="Times New Roman" w:hAnsi="Times New Roman" w:cs="Times New Roman"/>
                <w:sz w:val="24"/>
                <w:szCs w:val="24"/>
              </w:rPr>
              <w:t>Задолженность, не востребованная кредиторами</w:t>
            </w:r>
          </w:p>
        </w:tc>
        <w:tc>
          <w:tcPr>
            <w:tcW w:w="1276" w:type="dxa"/>
            <w:vAlign w:val="center"/>
          </w:tcPr>
          <w:p w:rsidR="00924A0E" w:rsidRPr="004219DF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D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  <w:vAlign w:val="center"/>
          </w:tcPr>
          <w:p w:rsidR="00924A0E" w:rsidRPr="004219DF" w:rsidRDefault="00924A0E" w:rsidP="00313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A0E" w:rsidRPr="004219DF" w:rsidTr="00313D49">
        <w:tc>
          <w:tcPr>
            <w:tcW w:w="7008" w:type="dxa"/>
            <w:vAlign w:val="center"/>
          </w:tcPr>
          <w:p w:rsidR="00924A0E" w:rsidRPr="004219DF" w:rsidRDefault="00924A0E" w:rsidP="00313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19DF">
              <w:rPr>
                <w:rFonts w:ascii="Times New Roman" w:hAnsi="Times New Roman" w:cs="Times New Roman"/>
                <w:sz w:val="24"/>
                <w:szCs w:val="24"/>
              </w:rPr>
              <w:t>Основные средства в эксплуатации</w:t>
            </w:r>
          </w:p>
        </w:tc>
        <w:tc>
          <w:tcPr>
            <w:tcW w:w="1276" w:type="dxa"/>
            <w:vAlign w:val="center"/>
          </w:tcPr>
          <w:p w:rsidR="00924A0E" w:rsidRPr="004219DF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D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43" w:type="dxa"/>
            <w:vAlign w:val="center"/>
          </w:tcPr>
          <w:p w:rsidR="00924A0E" w:rsidRPr="004219DF" w:rsidRDefault="00924A0E" w:rsidP="00313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A0E" w:rsidRPr="004219DF" w:rsidTr="00313D49">
        <w:tc>
          <w:tcPr>
            <w:tcW w:w="7008" w:type="dxa"/>
            <w:vAlign w:val="center"/>
          </w:tcPr>
          <w:p w:rsidR="00924A0E" w:rsidRPr="004219DF" w:rsidRDefault="00924A0E" w:rsidP="00313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19DF">
              <w:rPr>
                <w:rFonts w:ascii="Times New Roman" w:hAnsi="Times New Roman" w:cs="Times New Roman"/>
                <w:sz w:val="24"/>
                <w:szCs w:val="24"/>
              </w:rPr>
              <w:t>Материальные ценности, полученные по централизованному снабжению</w:t>
            </w:r>
          </w:p>
        </w:tc>
        <w:tc>
          <w:tcPr>
            <w:tcW w:w="1276" w:type="dxa"/>
            <w:vAlign w:val="center"/>
          </w:tcPr>
          <w:p w:rsidR="00924A0E" w:rsidRPr="004219DF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D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43" w:type="dxa"/>
            <w:vAlign w:val="center"/>
          </w:tcPr>
          <w:p w:rsidR="00924A0E" w:rsidRPr="004219DF" w:rsidRDefault="00924A0E" w:rsidP="00313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A0E" w:rsidRPr="004219DF" w:rsidTr="00313D49">
        <w:tc>
          <w:tcPr>
            <w:tcW w:w="7008" w:type="dxa"/>
            <w:vAlign w:val="center"/>
          </w:tcPr>
          <w:p w:rsidR="00924A0E" w:rsidRPr="004219DF" w:rsidRDefault="00924A0E" w:rsidP="00313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19DF">
              <w:rPr>
                <w:rFonts w:ascii="Times New Roman" w:hAnsi="Times New Roman" w:cs="Times New Roman"/>
                <w:sz w:val="24"/>
                <w:szCs w:val="24"/>
              </w:rPr>
              <w:t>Периодические издания для пользования</w:t>
            </w:r>
          </w:p>
        </w:tc>
        <w:tc>
          <w:tcPr>
            <w:tcW w:w="1276" w:type="dxa"/>
            <w:vAlign w:val="center"/>
          </w:tcPr>
          <w:p w:rsidR="00924A0E" w:rsidRPr="004219DF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D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43" w:type="dxa"/>
            <w:vAlign w:val="center"/>
          </w:tcPr>
          <w:p w:rsidR="00924A0E" w:rsidRPr="004219DF" w:rsidRDefault="00924A0E" w:rsidP="00313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A0E" w:rsidRPr="004219DF" w:rsidTr="00313D49">
        <w:tc>
          <w:tcPr>
            <w:tcW w:w="7008" w:type="dxa"/>
            <w:vAlign w:val="center"/>
          </w:tcPr>
          <w:p w:rsidR="00924A0E" w:rsidRPr="004219DF" w:rsidRDefault="00924A0E" w:rsidP="00313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19DF">
              <w:rPr>
                <w:rFonts w:ascii="Times New Roman" w:hAnsi="Times New Roman" w:cs="Times New Roman"/>
                <w:sz w:val="24"/>
                <w:szCs w:val="24"/>
              </w:rPr>
              <w:t>Имущество, переданное в доверительное управление</w:t>
            </w:r>
          </w:p>
        </w:tc>
        <w:tc>
          <w:tcPr>
            <w:tcW w:w="1276" w:type="dxa"/>
            <w:vAlign w:val="center"/>
          </w:tcPr>
          <w:p w:rsidR="00924A0E" w:rsidRPr="004219DF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D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  <w:vAlign w:val="center"/>
          </w:tcPr>
          <w:p w:rsidR="00924A0E" w:rsidRPr="004219DF" w:rsidRDefault="00924A0E" w:rsidP="00313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A0E" w:rsidRPr="004219DF" w:rsidTr="00313D49">
        <w:tc>
          <w:tcPr>
            <w:tcW w:w="7008" w:type="dxa"/>
            <w:vAlign w:val="center"/>
          </w:tcPr>
          <w:p w:rsidR="00924A0E" w:rsidRPr="004219DF" w:rsidRDefault="00924A0E" w:rsidP="00313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19DF">
              <w:rPr>
                <w:rFonts w:ascii="Times New Roman" w:hAnsi="Times New Roman" w:cs="Times New Roman"/>
                <w:sz w:val="24"/>
                <w:szCs w:val="24"/>
              </w:rPr>
              <w:t>Имущество, переданное в возмездное пользование (аренду)</w:t>
            </w:r>
          </w:p>
        </w:tc>
        <w:tc>
          <w:tcPr>
            <w:tcW w:w="1276" w:type="dxa"/>
            <w:vAlign w:val="center"/>
          </w:tcPr>
          <w:p w:rsidR="00924A0E" w:rsidRPr="004219DF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D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3" w:type="dxa"/>
            <w:vAlign w:val="center"/>
          </w:tcPr>
          <w:p w:rsidR="00924A0E" w:rsidRPr="004219DF" w:rsidRDefault="00924A0E" w:rsidP="00313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A0E" w:rsidRPr="004219DF" w:rsidTr="00313D49">
        <w:tc>
          <w:tcPr>
            <w:tcW w:w="7008" w:type="dxa"/>
            <w:vAlign w:val="center"/>
          </w:tcPr>
          <w:p w:rsidR="00924A0E" w:rsidRPr="004219DF" w:rsidRDefault="00924A0E" w:rsidP="00313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19DF">
              <w:rPr>
                <w:rFonts w:ascii="Times New Roman" w:hAnsi="Times New Roman" w:cs="Times New Roman"/>
                <w:sz w:val="24"/>
                <w:szCs w:val="24"/>
              </w:rPr>
              <w:t>Имущество, переданное в безвозмездное пользование</w:t>
            </w:r>
          </w:p>
        </w:tc>
        <w:tc>
          <w:tcPr>
            <w:tcW w:w="1276" w:type="dxa"/>
            <w:vAlign w:val="center"/>
          </w:tcPr>
          <w:p w:rsidR="00924A0E" w:rsidRPr="004219DF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D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43" w:type="dxa"/>
            <w:vAlign w:val="center"/>
          </w:tcPr>
          <w:p w:rsidR="00924A0E" w:rsidRPr="004219DF" w:rsidRDefault="00924A0E" w:rsidP="00313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A0E" w:rsidRPr="004219DF" w:rsidTr="00313D49">
        <w:tc>
          <w:tcPr>
            <w:tcW w:w="7008" w:type="dxa"/>
            <w:vAlign w:val="center"/>
          </w:tcPr>
          <w:p w:rsidR="00924A0E" w:rsidRPr="004219DF" w:rsidRDefault="00924A0E" w:rsidP="00313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19DF">
              <w:rPr>
                <w:rFonts w:ascii="Times New Roman" w:hAnsi="Times New Roman" w:cs="Times New Roman"/>
                <w:sz w:val="24"/>
                <w:szCs w:val="24"/>
              </w:rPr>
              <w:t>Материальные ценности, выданные в личное пользование рабо</w:t>
            </w:r>
            <w:r w:rsidRPr="004219D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219DF">
              <w:rPr>
                <w:rFonts w:ascii="Times New Roman" w:hAnsi="Times New Roman" w:cs="Times New Roman"/>
                <w:sz w:val="24"/>
                <w:szCs w:val="24"/>
              </w:rPr>
              <w:t>никам (сотрудникам)</w:t>
            </w:r>
          </w:p>
        </w:tc>
        <w:tc>
          <w:tcPr>
            <w:tcW w:w="1276" w:type="dxa"/>
            <w:vAlign w:val="center"/>
          </w:tcPr>
          <w:p w:rsidR="00924A0E" w:rsidRPr="004219DF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D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43" w:type="dxa"/>
            <w:vAlign w:val="center"/>
          </w:tcPr>
          <w:p w:rsidR="00924A0E" w:rsidRPr="004219DF" w:rsidRDefault="00924A0E" w:rsidP="00313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A0E" w:rsidRPr="004219DF" w:rsidTr="00313D49">
        <w:tc>
          <w:tcPr>
            <w:tcW w:w="7008" w:type="dxa"/>
            <w:vAlign w:val="center"/>
          </w:tcPr>
          <w:p w:rsidR="00924A0E" w:rsidRPr="004219DF" w:rsidRDefault="00924A0E" w:rsidP="00313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Представленные субсидии на приобретение жилья</w:t>
            </w:r>
          </w:p>
        </w:tc>
        <w:tc>
          <w:tcPr>
            <w:tcW w:w="1276" w:type="dxa"/>
            <w:vAlign w:val="center"/>
          </w:tcPr>
          <w:p w:rsidR="00924A0E" w:rsidRPr="004219DF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D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43" w:type="dxa"/>
            <w:vAlign w:val="center"/>
          </w:tcPr>
          <w:p w:rsidR="00924A0E" w:rsidRPr="004219DF" w:rsidRDefault="00924A0E" w:rsidP="00313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A0E" w:rsidRPr="004219DF" w:rsidTr="00313D49">
        <w:tc>
          <w:tcPr>
            <w:tcW w:w="7008" w:type="dxa"/>
            <w:vAlign w:val="center"/>
          </w:tcPr>
          <w:p w:rsidR="00924A0E" w:rsidRPr="004219DF" w:rsidRDefault="00924A0E" w:rsidP="00313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19DF">
              <w:rPr>
                <w:rFonts w:ascii="Times New Roman" w:hAnsi="Times New Roman" w:cs="Times New Roman"/>
                <w:sz w:val="24"/>
                <w:szCs w:val="24"/>
              </w:rPr>
              <w:t>Акции по номинальной стоимости</w:t>
            </w:r>
          </w:p>
        </w:tc>
        <w:tc>
          <w:tcPr>
            <w:tcW w:w="1276" w:type="dxa"/>
            <w:vAlign w:val="center"/>
          </w:tcPr>
          <w:p w:rsidR="00924A0E" w:rsidRPr="004219DF" w:rsidRDefault="00924A0E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D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843" w:type="dxa"/>
            <w:vAlign w:val="center"/>
          </w:tcPr>
          <w:p w:rsidR="00924A0E" w:rsidRPr="004219DF" w:rsidRDefault="00924A0E" w:rsidP="00313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4A0E" w:rsidRDefault="00924A0E" w:rsidP="00924A0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A0E" w:rsidRDefault="00924A0E" w:rsidP="00924A0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A0E" w:rsidRPr="00180152" w:rsidRDefault="00924A0E" w:rsidP="00924A0E">
      <w:pPr>
        <w:pStyle w:val="ConsPlusNormal"/>
        <w:tabs>
          <w:tab w:val="left" w:pos="765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180152">
        <w:rPr>
          <w:rFonts w:ascii="Times New Roman" w:hAnsi="Times New Roman" w:cs="Times New Roman"/>
          <w:b/>
          <w:sz w:val="24"/>
          <w:szCs w:val="24"/>
        </w:rPr>
        <w:t>Заместитель главы администрации</w:t>
      </w:r>
      <w:r w:rsidRPr="00180152">
        <w:rPr>
          <w:rFonts w:ascii="Times New Roman" w:hAnsi="Times New Roman" w:cs="Times New Roman"/>
          <w:b/>
          <w:sz w:val="24"/>
          <w:szCs w:val="24"/>
        </w:rPr>
        <w:tab/>
      </w:r>
      <w:r w:rsidRPr="00180152">
        <w:rPr>
          <w:rFonts w:ascii="Times New Roman" w:hAnsi="Times New Roman" w:cs="Times New Roman"/>
          <w:b/>
          <w:sz w:val="24"/>
          <w:szCs w:val="24"/>
        </w:rPr>
        <w:tab/>
      </w:r>
    </w:p>
    <w:p w:rsidR="00924A0E" w:rsidRPr="00180152" w:rsidRDefault="00924A0E" w:rsidP="00924A0E">
      <w:pPr>
        <w:pStyle w:val="ConsPlusNormal"/>
        <w:tabs>
          <w:tab w:val="left" w:pos="7797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180152">
        <w:rPr>
          <w:rFonts w:ascii="Times New Roman" w:hAnsi="Times New Roman" w:cs="Times New Roman"/>
          <w:b/>
          <w:sz w:val="24"/>
          <w:szCs w:val="24"/>
        </w:rPr>
        <w:t>города Армянска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180152">
        <w:rPr>
          <w:rFonts w:ascii="Times New Roman" w:hAnsi="Times New Roman" w:cs="Times New Roman"/>
          <w:b/>
          <w:sz w:val="24"/>
          <w:szCs w:val="24"/>
        </w:rPr>
        <w:t xml:space="preserve">А.А. Черненко      </w:t>
      </w:r>
    </w:p>
    <w:p w:rsidR="00924A0E" w:rsidRDefault="00924A0E" w:rsidP="00924A0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A0E" w:rsidRPr="00017010" w:rsidRDefault="00924A0E" w:rsidP="00924A0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A0E" w:rsidRPr="00180152" w:rsidRDefault="00924A0E" w:rsidP="00924A0E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0152">
        <w:rPr>
          <w:rFonts w:ascii="Times New Roman" w:hAnsi="Times New Roman" w:cs="Times New Roman"/>
          <w:b/>
          <w:sz w:val="24"/>
          <w:szCs w:val="24"/>
        </w:rPr>
        <w:t xml:space="preserve">Начальник отдела бухгалтерского </w:t>
      </w:r>
    </w:p>
    <w:p w:rsidR="00924A0E" w:rsidRPr="00180152" w:rsidRDefault="00924A0E" w:rsidP="00924A0E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0152">
        <w:rPr>
          <w:rFonts w:ascii="Times New Roman" w:hAnsi="Times New Roman" w:cs="Times New Roman"/>
          <w:b/>
          <w:sz w:val="24"/>
          <w:szCs w:val="24"/>
        </w:rPr>
        <w:t>учета и отчетности</w:t>
      </w:r>
    </w:p>
    <w:p w:rsidR="00924A0E" w:rsidRPr="00180152" w:rsidRDefault="00924A0E" w:rsidP="00924A0E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0152">
        <w:rPr>
          <w:rFonts w:ascii="Times New Roman" w:hAnsi="Times New Roman" w:cs="Times New Roman"/>
          <w:b/>
          <w:sz w:val="24"/>
          <w:szCs w:val="24"/>
        </w:rPr>
        <w:t xml:space="preserve">администрации города Армянска </w:t>
      </w:r>
      <w:r w:rsidRPr="00180152">
        <w:rPr>
          <w:rFonts w:ascii="Times New Roman" w:hAnsi="Times New Roman" w:cs="Times New Roman"/>
          <w:b/>
          <w:sz w:val="24"/>
          <w:szCs w:val="24"/>
        </w:rPr>
        <w:tab/>
      </w:r>
      <w:r w:rsidRPr="00180152">
        <w:rPr>
          <w:rFonts w:ascii="Times New Roman" w:hAnsi="Times New Roman" w:cs="Times New Roman"/>
          <w:b/>
          <w:sz w:val="24"/>
          <w:szCs w:val="24"/>
        </w:rPr>
        <w:tab/>
      </w:r>
      <w:r w:rsidRPr="00180152">
        <w:rPr>
          <w:rFonts w:ascii="Times New Roman" w:hAnsi="Times New Roman" w:cs="Times New Roman"/>
          <w:b/>
          <w:sz w:val="24"/>
          <w:szCs w:val="24"/>
        </w:rPr>
        <w:tab/>
      </w:r>
      <w:r w:rsidRPr="00180152">
        <w:rPr>
          <w:rFonts w:ascii="Times New Roman" w:hAnsi="Times New Roman" w:cs="Times New Roman"/>
          <w:b/>
          <w:sz w:val="24"/>
          <w:szCs w:val="24"/>
        </w:rPr>
        <w:tab/>
      </w:r>
      <w:r w:rsidRPr="00180152">
        <w:rPr>
          <w:rFonts w:ascii="Times New Roman" w:hAnsi="Times New Roman" w:cs="Times New Roman"/>
          <w:b/>
          <w:sz w:val="24"/>
          <w:szCs w:val="24"/>
        </w:rPr>
        <w:tab/>
      </w:r>
      <w:r w:rsidRPr="00180152">
        <w:rPr>
          <w:rFonts w:ascii="Times New Roman" w:hAnsi="Times New Roman" w:cs="Times New Roman"/>
          <w:b/>
          <w:sz w:val="24"/>
          <w:szCs w:val="24"/>
        </w:rPr>
        <w:tab/>
        <w:t xml:space="preserve">О.Г. Абраменко </w:t>
      </w:r>
    </w:p>
    <w:p w:rsidR="00924A0E" w:rsidRPr="00180152" w:rsidRDefault="00924A0E" w:rsidP="00924A0E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4A0E" w:rsidRDefault="00924A0E" w:rsidP="00924A0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A0E" w:rsidRDefault="00924A0E" w:rsidP="00924A0E">
      <w:pPr>
        <w:widowControl w:val="0"/>
        <w:tabs>
          <w:tab w:val="left" w:pos="6379"/>
        </w:tabs>
        <w:rPr>
          <w:color w:val="000000"/>
          <w:sz w:val="20"/>
          <w:szCs w:val="20"/>
        </w:rPr>
      </w:pPr>
    </w:p>
    <w:p w:rsidR="00313D49" w:rsidRPr="00213DD3" w:rsidRDefault="00313D49" w:rsidP="00313D49">
      <w:pPr>
        <w:widowControl w:val="0"/>
        <w:tabs>
          <w:tab w:val="left" w:pos="6379"/>
        </w:tabs>
        <w:ind w:left="7088"/>
        <w:rPr>
          <w:color w:val="000000"/>
          <w:sz w:val="22"/>
          <w:szCs w:val="22"/>
        </w:rPr>
      </w:pPr>
      <w:r w:rsidRPr="00213DD3">
        <w:rPr>
          <w:color w:val="000000"/>
          <w:sz w:val="22"/>
          <w:szCs w:val="22"/>
        </w:rPr>
        <w:lastRenderedPageBreak/>
        <w:t>Приложение 7 к Положению</w:t>
      </w:r>
    </w:p>
    <w:p w:rsidR="00313D49" w:rsidRDefault="00313D49" w:rsidP="00313D49">
      <w:pPr>
        <w:widowControl w:val="0"/>
        <w:tabs>
          <w:tab w:val="left" w:pos="6379"/>
        </w:tabs>
        <w:ind w:left="7088"/>
      </w:pPr>
    </w:p>
    <w:p w:rsidR="00313D49" w:rsidRDefault="00313D49" w:rsidP="00313D4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3DD3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313D49" w:rsidRPr="00213DD3" w:rsidRDefault="00313D49" w:rsidP="00313D4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3DD3">
        <w:rPr>
          <w:rFonts w:ascii="Times New Roman" w:hAnsi="Times New Roman" w:cs="Times New Roman"/>
          <w:b/>
          <w:sz w:val="28"/>
          <w:szCs w:val="28"/>
        </w:rPr>
        <w:t>о выдаче под отчет денежных средств,</w:t>
      </w:r>
    </w:p>
    <w:p w:rsidR="00313D49" w:rsidRPr="00213DD3" w:rsidRDefault="00313D49" w:rsidP="00313D4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13DD3">
        <w:rPr>
          <w:rFonts w:ascii="Times New Roman" w:hAnsi="Times New Roman" w:cs="Times New Roman"/>
          <w:b/>
          <w:sz w:val="28"/>
          <w:szCs w:val="28"/>
        </w:rPr>
        <w:t>составлении</w:t>
      </w:r>
      <w:proofErr w:type="gramEnd"/>
      <w:r w:rsidRPr="00213DD3">
        <w:rPr>
          <w:rFonts w:ascii="Times New Roman" w:hAnsi="Times New Roman" w:cs="Times New Roman"/>
          <w:b/>
          <w:sz w:val="28"/>
          <w:szCs w:val="28"/>
        </w:rPr>
        <w:t xml:space="preserve"> и представлении отчетов подотчетными лицами</w:t>
      </w:r>
    </w:p>
    <w:p w:rsidR="00313D49" w:rsidRPr="004F46C6" w:rsidRDefault="00313D49" w:rsidP="00313D4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3D49" w:rsidRDefault="00313D49" w:rsidP="00313D49">
      <w:pPr>
        <w:pStyle w:val="ConsPlusNormal"/>
        <w:tabs>
          <w:tab w:val="left" w:pos="1418"/>
        </w:tabs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98581F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313D49" w:rsidRDefault="00313D49" w:rsidP="00313D49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</w:t>
      </w:r>
      <w:r>
        <w:rPr>
          <w:rFonts w:ascii="Times New Roman" w:hAnsi="Times New Roman" w:cs="Times New Roman"/>
          <w:sz w:val="24"/>
          <w:szCs w:val="24"/>
        </w:rPr>
        <w:tab/>
      </w:r>
      <w:r w:rsidRPr="0098581F">
        <w:rPr>
          <w:rFonts w:ascii="Times New Roman" w:hAnsi="Times New Roman" w:cs="Times New Roman"/>
          <w:sz w:val="24"/>
          <w:szCs w:val="24"/>
        </w:rPr>
        <w:t xml:space="preserve">Настоящее Положение устанавливает единый порядок расчетов с подотчетными лицами в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8581F">
        <w:rPr>
          <w:rFonts w:ascii="Times New Roman" w:hAnsi="Times New Roman" w:cs="Times New Roman"/>
          <w:sz w:val="24"/>
          <w:szCs w:val="24"/>
        </w:rPr>
        <w:t>дминистрации.</w:t>
      </w:r>
    </w:p>
    <w:p w:rsidR="00313D49" w:rsidRDefault="00313D49" w:rsidP="00313D49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</w:t>
      </w:r>
      <w:r>
        <w:rPr>
          <w:rFonts w:ascii="Times New Roman" w:hAnsi="Times New Roman" w:cs="Times New Roman"/>
          <w:sz w:val="24"/>
          <w:szCs w:val="24"/>
        </w:rPr>
        <w:tab/>
      </w:r>
      <w:r w:rsidRPr="0098581F">
        <w:rPr>
          <w:rFonts w:ascii="Times New Roman" w:hAnsi="Times New Roman" w:cs="Times New Roman"/>
          <w:sz w:val="24"/>
          <w:szCs w:val="24"/>
        </w:rPr>
        <w:t>Основными нормативными правовыми актами, использованными при разработке настоящего Положения, являются:</w:t>
      </w:r>
    </w:p>
    <w:p w:rsidR="00313D49" w:rsidRDefault="00313D49" w:rsidP="00313D49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581F">
        <w:rPr>
          <w:rFonts w:ascii="Times New Roman" w:hAnsi="Times New Roman" w:cs="Times New Roman"/>
          <w:sz w:val="24"/>
          <w:szCs w:val="24"/>
        </w:rPr>
        <w:t xml:space="preserve">- </w:t>
      </w:r>
      <w:hyperlink r:id="rId10" w:history="1">
        <w:r w:rsidRPr="005A11BE">
          <w:rPr>
            <w:rFonts w:ascii="Times New Roman" w:hAnsi="Times New Roman" w:cs="Times New Roman"/>
            <w:color w:val="000000"/>
            <w:sz w:val="24"/>
            <w:szCs w:val="24"/>
          </w:rPr>
          <w:t>Указание</w:t>
        </w:r>
      </w:hyperlink>
      <w:r w:rsidRPr="0098581F">
        <w:rPr>
          <w:rFonts w:ascii="Times New Roman" w:hAnsi="Times New Roman" w:cs="Times New Roman"/>
          <w:sz w:val="24"/>
          <w:szCs w:val="24"/>
        </w:rPr>
        <w:t xml:space="preserve"> Банка России от 11.03.2014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98581F">
        <w:rPr>
          <w:rFonts w:ascii="Times New Roman" w:hAnsi="Times New Roman" w:cs="Times New Roman"/>
          <w:sz w:val="24"/>
          <w:szCs w:val="24"/>
        </w:rPr>
        <w:t>3210-У "О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предпринимательства";</w:t>
      </w:r>
    </w:p>
    <w:p w:rsidR="00313D49" w:rsidRDefault="00313D49" w:rsidP="00313D49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581F">
        <w:rPr>
          <w:rFonts w:ascii="Times New Roman" w:hAnsi="Times New Roman" w:cs="Times New Roman"/>
          <w:sz w:val="24"/>
          <w:szCs w:val="24"/>
        </w:rPr>
        <w:t xml:space="preserve">- </w:t>
      </w:r>
      <w:hyperlink r:id="rId11" w:history="1">
        <w:r w:rsidRPr="005A11BE">
          <w:rPr>
            <w:rFonts w:ascii="Times New Roman" w:hAnsi="Times New Roman" w:cs="Times New Roman"/>
            <w:color w:val="000000"/>
            <w:sz w:val="24"/>
            <w:szCs w:val="24"/>
          </w:rPr>
          <w:t>Инструкция</w:t>
        </w:r>
      </w:hyperlink>
      <w:r w:rsidRPr="0098581F">
        <w:rPr>
          <w:rFonts w:ascii="Times New Roman" w:hAnsi="Times New Roman" w:cs="Times New Roman"/>
          <w:sz w:val="24"/>
          <w:szCs w:val="24"/>
        </w:rPr>
        <w:t xml:space="preserve"> по применению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учреждений, утвержденная Приказом</w:t>
      </w:r>
      <w:r>
        <w:rPr>
          <w:rFonts w:ascii="Times New Roman" w:hAnsi="Times New Roman" w:cs="Times New Roman"/>
          <w:sz w:val="24"/>
          <w:szCs w:val="24"/>
        </w:rPr>
        <w:t xml:space="preserve"> Минфина России от 01.12.2010 №</w:t>
      </w:r>
      <w:r w:rsidRPr="0098581F">
        <w:rPr>
          <w:rFonts w:ascii="Times New Roman" w:hAnsi="Times New Roman" w:cs="Times New Roman"/>
          <w:sz w:val="24"/>
          <w:szCs w:val="24"/>
        </w:rPr>
        <w:t>157н;</w:t>
      </w:r>
    </w:p>
    <w:p w:rsidR="00313D49" w:rsidRDefault="00313D49" w:rsidP="00313D49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581F">
        <w:rPr>
          <w:rFonts w:ascii="Times New Roman" w:hAnsi="Times New Roman" w:cs="Times New Roman"/>
          <w:sz w:val="24"/>
          <w:szCs w:val="24"/>
        </w:rPr>
        <w:t xml:space="preserve">- </w:t>
      </w:r>
      <w:hyperlink r:id="rId12" w:history="1">
        <w:r w:rsidRPr="005A11BE">
          <w:rPr>
            <w:rFonts w:ascii="Times New Roman" w:hAnsi="Times New Roman" w:cs="Times New Roman"/>
            <w:color w:val="000000"/>
            <w:sz w:val="24"/>
            <w:szCs w:val="24"/>
          </w:rPr>
          <w:t>Приказ</w:t>
        </w:r>
      </w:hyperlink>
      <w:r w:rsidRPr="0098581F">
        <w:rPr>
          <w:rFonts w:ascii="Times New Roman" w:hAnsi="Times New Roman" w:cs="Times New Roman"/>
          <w:sz w:val="24"/>
          <w:szCs w:val="24"/>
        </w:rPr>
        <w:t xml:space="preserve"> Минфина России от 30.03.2015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98581F">
        <w:rPr>
          <w:rFonts w:ascii="Times New Roman" w:hAnsi="Times New Roman" w:cs="Times New Roman"/>
          <w:sz w:val="24"/>
          <w:szCs w:val="24"/>
        </w:rPr>
        <w:t>52н "Об утверждении форм первичных уче</w:t>
      </w:r>
      <w:r w:rsidRPr="0098581F">
        <w:rPr>
          <w:rFonts w:ascii="Times New Roman" w:hAnsi="Times New Roman" w:cs="Times New Roman"/>
          <w:sz w:val="24"/>
          <w:szCs w:val="24"/>
        </w:rPr>
        <w:t>т</w:t>
      </w:r>
      <w:r w:rsidRPr="0098581F">
        <w:rPr>
          <w:rFonts w:ascii="Times New Roman" w:hAnsi="Times New Roman" w:cs="Times New Roman"/>
          <w:sz w:val="24"/>
          <w:szCs w:val="24"/>
        </w:rPr>
        <w:t>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</w:t>
      </w:r>
      <w:r w:rsidRPr="0098581F">
        <w:rPr>
          <w:rFonts w:ascii="Times New Roman" w:hAnsi="Times New Roman" w:cs="Times New Roman"/>
          <w:sz w:val="24"/>
          <w:szCs w:val="24"/>
        </w:rPr>
        <w:t>е</w:t>
      </w:r>
      <w:r w:rsidRPr="0098581F">
        <w:rPr>
          <w:rFonts w:ascii="Times New Roman" w:hAnsi="Times New Roman" w:cs="Times New Roman"/>
          <w:sz w:val="24"/>
          <w:szCs w:val="24"/>
        </w:rPr>
        <w:t>ния государственными внебюджетными фондами, государственными (муниципальными) учр</w:t>
      </w:r>
      <w:r w:rsidRPr="0098581F">
        <w:rPr>
          <w:rFonts w:ascii="Times New Roman" w:hAnsi="Times New Roman" w:cs="Times New Roman"/>
          <w:sz w:val="24"/>
          <w:szCs w:val="24"/>
        </w:rPr>
        <w:t>е</w:t>
      </w:r>
      <w:r w:rsidRPr="0098581F">
        <w:rPr>
          <w:rFonts w:ascii="Times New Roman" w:hAnsi="Times New Roman" w:cs="Times New Roman"/>
          <w:sz w:val="24"/>
          <w:szCs w:val="24"/>
        </w:rPr>
        <w:t>ждениями, и Методических указаний по их применению".</w:t>
      </w:r>
    </w:p>
    <w:p w:rsidR="00313D49" w:rsidRDefault="00313D49" w:rsidP="00313D49">
      <w:pPr>
        <w:pStyle w:val="ConsPlusNormal"/>
        <w:tabs>
          <w:tab w:val="left" w:pos="1418"/>
        </w:tabs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98581F">
        <w:rPr>
          <w:rFonts w:ascii="Times New Roman" w:hAnsi="Times New Roman" w:cs="Times New Roman"/>
          <w:b/>
          <w:sz w:val="24"/>
          <w:szCs w:val="24"/>
        </w:rPr>
        <w:t>Порядок выдачи денежных средств под отчет</w:t>
      </w:r>
    </w:p>
    <w:p w:rsidR="00313D49" w:rsidRDefault="00313D49" w:rsidP="00313D49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</w:t>
      </w:r>
      <w:r>
        <w:rPr>
          <w:rFonts w:ascii="Times New Roman" w:hAnsi="Times New Roman" w:cs="Times New Roman"/>
          <w:sz w:val="24"/>
          <w:szCs w:val="24"/>
        </w:rPr>
        <w:tab/>
      </w:r>
      <w:r w:rsidRPr="0098581F">
        <w:rPr>
          <w:rFonts w:ascii="Times New Roman" w:hAnsi="Times New Roman" w:cs="Times New Roman"/>
          <w:sz w:val="24"/>
          <w:szCs w:val="24"/>
        </w:rPr>
        <w:t xml:space="preserve">Денежные средства выдаются (перечисляются) под отчет на расходы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98581F">
        <w:rPr>
          <w:rFonts w:ascii="Times New Roman" w:hAnsi="Times New Roman" w:cs="Times New Roman"/>
          <w:sz w:val="24"/>
          <w:szCs w:val="24"/>
        </w:rPr>
        <w:t>, связанные с приобретением товаров, работ, услуг и командировочные расходы.</w:t>
      </w:r>
    </w:p>
    <w:p w:rsidR="00313D49" w:rsidRDefault="00313D49" w:rsidP="00313D49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</w:t>
      </w:r>
      <w:r>
        <w:rPr>
          <w:rFonts w:ascii="Times New Roman" w:hAnsi="Times New Roman" w:cs="Times New Roman"/>
          <w:sz w:val="24"/>
          <w:szCs w:val="24"/>
        </w:rPr>
        <w:tab/>
      </w:r>
      <w:r w:rsidRPr="0098581F">
        <w:rPr>
          <w:rFonts w:ascii="Times New Roman" w:hAnsi="Times New Roman" w:cs="Times New Roman"/>
          <w:sz w:val="24"/>
          <w:szCs w:val="24"/>
        </w:rPr>
        <w:t xml:space="preserve">Выдача под отчет денежных средств на расходы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98581F">
        <w:rPr>
          <w:rFonts w:ascii="Times New Roman" w:hAnsi="Times New Roman" w:cs="Times New Roman"/>
          <w:sz w:val="24"/>
          <w:szCs w:val="24"/>
        </w:rPr>
        <w:t>, связанные с прио</w:t>
      </w:r>
      <w:r w:rsidRPr="0098581F">
        <w:rPr>
          <w:rFonts w:ascii="Times New Roman" w:hAnsi="Times New Roman" w:cs="Times New Roman"/>
          <w:sz w:val="24"/>
          <w:szCs w:val="24"/>
        </w:rPr>
        <w:t>б</w:t>
      </w:r>
      <w:r w:rsidRPr="0098581F">
        <w:rPr>
          <w:rFonts w:ascii="Times New Roman" w:hAnsi="Times New Roman" w:cs="Times New Roman"/>
          <w:sz w:val="24"/>
          <w:szCs w:val="24"/>
        </w:rPr>
        <w:t xml:space="preserve">ретением товаров, работ, услуг, производится работникам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8581F">
        <w:rPr>
          <w:rFonts w:ascii="Times New Roman" w:hAnsi="Times New Roman" w:cs="Times New Roman"/>
          <w:sz w:val="24"/>
          <w:szCs w:val="24"/>
        </w:rPr>
        <w:t>дминистрации.</w:t>
      </w:r>
    </w:p>
    <w:p w:rsidR="00313D49" w:rsidRDefault="00313D49" w:rsidP="00313D49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</w:t>
      </w:r>
      <w:r>
        <w:rPr>
          <w:rFonts w:ascii="Times New Roman" w:hAnsi="Times New Roman" w:cs="Times New Roman"/>
          <w:sz w:val="24"/>
          <w:szCs w:val="24"/>
        </w:rPr>
        <w:tab/>
      </w:r>
      <w:r w:rsidRPr="0098581F">
        <w:rPr>
          <w:rFonts w:ascii="Times New Roman" w:hAnsi="Times New Roman" w:cs="Times New Roman"/>
          <w:sz w:val="24"/>
          <w:szCs w:val="24"/>
        </w:rPr>
        <w:t>Авансы на командировочные расходы выдаются под отчет всем лицам, работа</w:t>
      </w:r>
      <w:r w:rsidRPr="0098581F">
        <w:rPr>
          <w:rFonts w:ascii="Times New Roman" w:hAnsi="Times New Roman" w:cs="Times New Roman"/>
          <w:sz w:val="24"/>
          <w:szCs w:val="24"/>
        </w:rPr>
        <w:t>ю</w:t>
      </w:r>
      <w:r w:rsidRPr="0098581F">
        <w:rPr>
          <w:rFonts w:ascii="Times New Roman" w:hAnsi="Times New Roman" w:cs="Times New Roman"/>
          <w:sz w:val="24"/>
          <w:szCs w:val="24"/>
        </w:rPr>
        <w:t xml:space="preserve">щим в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8581F">
        <w:rPr>
          <w:rFonts w:ascii="Times New Roman" w:hAnsi="Times New Roman" w:cs="Times New Roman"/>
          <w:sz w:val="24"/>
          <w:szCs w:val="24"/>
        </w:rPr>
        <w:t>дминистрации на основании трудовых договоров (контрактов), направленным в сл</w:t>
      </w:r>
      <w:r w:rsidRPr="0098581F">
        <w:rPr>
          <w:rFonts w:ascii="Times New Roman" w:hAnsi="Times New Roman" w:cs="Times New Roman"/>
          <w:sz w:val="24"/>
          <w:szCs w:val="24"/>
        </w:rPr>
        <w:t>у</w:t>
      </w:r>
      <w:r w:rsidRPr="0098581F">
        <w:rPr>
          <w:rFonts w:ascii="Times New Roman" w:hAnsi="Times New Roman" w:cs="Times New Roman"/>
          <w:sz w:val="24"/>
          <w:szCs w:val="24"/>
        </w:rPr>
        <w:t xml:space="preserve">жебную командировку в соответствии с </w:t>
      </w:r>
      <w:r>
        <w:rPr>
          <w:rFonts w:ascii="Times New Roman" w:hAnsi="Times New Roman" w:cs="Times New Roman"/>
          <w:sz w:val="24"/>
          <w:szCs w:val="24"/>
        </w:rPr>
        <w:t>распоряжением главы администрации</w:t>
      </w:r>
      <w:r w:rsidRPr="0098581F">
        <w:rPr>
          <w:rFonts w:ascii="Times New Roman" w:hAnsi="Times New Roman" w:cs="Times New Roman"/>
          <w:sz w:val="24"/>
          <w:szCs w:val="24"/>
        </w:rPr>
        <w:t>.</w:t>
      </w:r>
    </w:p>
    <w:p w:rsidR="00313D49" w:rsidRDefault="00313D49" w:rsidP="00313D49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</w:t>
      </w:r>
      <w:r>
        <w:rPr>
          <w:rFonts w:ascii="Times New Roman" w:hAnsi="Times New Roman" w:cs="Times New Roman"/>
          <w:sz w:val="24"/>
          <w:szCs w:val="24"/>
        </w:rPr>
        <w:tab/>
      </w:r>
      <w:r w:rsidRPr="0098581F">
        <w:rPr>
          <w:rFonts w:ascii="Times New Roman" w:hAnsi="Times New Roman" w:cs="Times New Roman"/>
          <w:sz w:val="24"/>
          <w:szCs w:val="24"/>
        </w:rPr>
        <w:t>Для получения денежных средств под отчет работник оформляет письменное з</w:t>
      </w:r>
      <w:r w:rsidRPr="0098581F">
        <w:rPr>
          <w:rFonts w:ascii="Times New Roman" w:hAnsi="Times New Roman" w:cs="Times New Roman"/>
          <w:sz w:val="24"/>
          <w:szCs w:val="24"/>
        </w:rPr>
        <w:t>а</w:t>
      </w:r>
      <w:r w:rsidRPr="0098581F">
        <w:rPr>
          <w:rFonts w:ascii="Times New Roman" w:hAnsi="Times New Roman" w:cs="Times New Roman"/>
          <w:sz w:val="24"/>
          <w:szCs w:val="24"/>
        </w:rPr>
        <w:t xml:space="preserve">явление с указанием суммы аванса, срока, на который он выдается, назначения аванса, расчета (обоснования) его размера и другие необходимые данные. </w:t>
      </w:r>
    </w:p>
    <w:p w:rsidR="00313D49" w:rsidRDefault="00313D49" w:rsidP="00313D49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</w:t>
      </w:r>
      <w:r>
        <w:rPr>
          <w:rFonts w:ascii="Times New Roman" w:hAnsi="Times New Roman" w:cs="Times New Roman"/>
          <w:sz w:val="24"/>
          <w:szCs w:val="24"/>
        </w:rPr>
        <w:tab/>
      </w:r>
      <w:r w:rsidRPr="0098581F">
        <w:rPr>
          <w:rFonts w:ascii="Times New Roman" w:hAnsi="Times New Roman" w:cs="Times New Roman"/>
          <w:sz w:val="24"/>
          <w:szCs w:val="24"/>
        </w:rPr>
        <w:t xml:space="preserve">На заявлении работника </w:t>
      </w:r>
      <w:r>
        <w:rPr>
          <w:rFonts w:ascii="Times New Roman" w:hAnsi="Times New Roman" w:cs="Times New Roman"/>
          <w:sz w:val="24"/>
          <w:szCs w:val="24"/>
        </w:rPr>
        <w:t>отдела бухгалтерского учета и отчетности</w:t>
      </w:r>
      <w:r w:rsidRPr="0098581F">
        <w:rPr>
          <w:rFonts w:ascii="Times New Roman" w:hAnsi="Times New Roman" w:cs="Times New Roman"/>
          <w:sz w:val="24"/>
          <w:szCs w:val="24"/>
        </w:rPr>
        <w:t xml:space="preserve"> делается о</w:t>
      </w:r>
      <w:r w:rsidRPr="0098581F">
        <w:rPr>
          <w:rFonts w:ascii="Times New Roman" w:hAnsi="Times New Roman" w:cs="Times New Roman"/>
          <w:sz w:val="24"/>
          <w:szCs w:val="24"/>
        </w:rPr>
        <w:t>т</w:t>
      </w:r>
      <w:r w:rsidRPr="0098581F">
        <w:rPr>
          <w:rFonts w:ascii="Times New Roman" w:hAnsi="Times New Roman" w:cs="Times New Roman"/>
          <w:sz w:val="24"/>
          <w:szCs w:val="24"/>
        </w:rPr>
        <w:t>метка о наличии на текущую дату задолженности за работником по ранее выданным ему ава</w:t>
      </w:r>
      <w:r w:rsidRPr="0098581F">
        <w:rPr>
          <w:rFonts w:ascii="Times New Roman" w:hAnsi="Times New Roman" w:cs="Times New Roman"/>
          <w:sz w:val="24"/>
          <w:szCs w:val="24"/>
        </w:rPr>
        <w:t>н</w:t>
      </w:r>
      <w:r w:rsidRPr="0098581F">
        <w:rPr>
          <w:rFonts w:ascii="Times New Roman" w:hAnsi="Times New Roman" w:cs="Times New Roman"/>
          <w:sz w:val="24"/>
          <w:szCs w:val="24"/>
        </w:rPr>
        <w:t xml:space="preserve">сам. При наличии задолженности указываются ее сумма, дата и номер документа, которым оформлена выдача денежных средств под отчет, ставится подпись </w:t>
      </w:r>
      <w:r>
        <w:rPr>
          <w:rFonts w:ascii="Times New Roman" w:hAnsi="Times New Roman" w:cs="Times New Roman"/>
          <w:sz w:val="24"/>
          <w:szCs w:val="24"/>
        </w:rPr>
        <w:t>начальника отдела бухга</w:t>
      </w:r>
      <w:r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терского учета и отчетности</w:t>
      </w:r>
      <w:r w:rsidRPr="0098581F">
        <w:rPr>
          <w:rFonts w:ascii="Times New Roman" w:hAnsi="Times New Roman" w:cs="Times New Roman"/>
          <w:sz w:val="24"/>
          <w:szCs w:val="24"/>
        </w:rPr>
        <w:t xml:space="preserve"> (заместителя </w:t>
      </w:r>
      <w:r>
        <w:rPr>
          <w:rFonts w:ascii="Times New Roman" w:hAnsi="Times New Roman" w:cs="Times New Roman"/>
          <w:sz w:val="24"/>
          <w:szCs w:val="24"/>
        </w:rPr>
        <w:t>начальника отдела</w:t>
      </w:r>
      <w:r w:rsidRPr="0098581F">
        <w:rPr>
          <w:rFonts w:ascii="Times New Roman" w:hAnsi="Times New Roman" w:cs="Times New Roman"/>
          <w:sz w:val="24"/>
          <w:szCs w:val="24"/>
        </w:rPr>
        <w:t>). В случае отсутствия задолженн</w:t>
      </w:r>
      <w:r w:rsidRPr="0098581F">
        <w:rPr>
          <w:rFonts w:ascii="Times New Roman" w:hAnsi="Times New Roman" w:cs="Times New Roman"/>
          <w:sz w:val="24"/>
          <w:szCs w:val="24"/>
        </w:rPr>
        <w:t>о</w:t>
      </w:r>
      <w:r w:rsidRPr="0098581F">
        <w:rPr>
          <w:rFonts w:ascii="Times New Roman" w:hAnsi="Times New Roman" w:cs="Times New Roman"/>
          <w:sz w:val="24"/>
          <w:szCs w:val="24"/>
        </w:rPr>
        <w:t>сти за работником на заявлении проставляется отметка "Задолженность отсутствует" с указан</w:t>
      </w:r>
      <w:r w:rsidRPr="0098581F">
        <w:rPr>
          <w:rFonts w:ascii="Times New Roman" w:hAnsi="Times New Roman" w:cs="Times New Roman"/>
          <w:sz w:val="24"/>
          <w:szCs w:val="24"/>
        </w:rPr>
        <w:t>и</w:t>
      </w:r>
      <w:r w:rsidRPr="0098581F">
        <w:rPr>
          <w:rFonts w:ascii="Times New Roman" w:hAnsi="Times New Roman" w:cs="Times New Roman"/>
          <w:sz w:val="24"/>
          <w:szCs w:val="24"/>
        </w:rPr>
        <w:t xml:space="preserve">ем даты и подписи </w:t>
      </w:r>
      <w:r>
        <w:rPr>
          <w:rFonts w:ascii="Times New Roman" w:hAnsi="Times New Roman" w:cs="Times New Roman"/>
          <w:sz w:val="24"/>
          <w:szCs w:val="24"/>
        </w:rPr>
        <w:t>начальника отдела бухгалтерского учета и отчетности</w:t>
      </w:r>
      <w:r w:rsidRPr="0098581F">
        <w:rPr>
          <w:rFonts w:ascii="Times New Roman" w:hAnsi="Times New Roman" w:cs="Times New Roman"/>
          <w:sz w:val="24"/>
          <w:szCs w:val="24"/>
        </w:rPr>
        <w:t xml:space="preserve"> (заместителя </w:t>
      </w:r>
      <w:r>
        <w:rPr>
          <w:rFonts w:ascii="Times New Roman" w:hAnsi="Times New Roman" w:cs="Times New Roman"/>
          <w:sz w:val="24"/>
          <w:szCs w:val="24"/>
        </w:rPr>
        <w:t>начал</w:t>
      </w:r>
      <w:r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ника</w:t>
      </w:r>
      <w:r w:rsidRPr="0098581F">
        <w:rPr>
          <w:rFonts w:ascii="Times New Roman" w:hAnsi="Times New Roman" w:cs="Times New Roman"/>
          <w:sz w:val="24"/>
          <w:szCs w:val="24"/>
        </w:rPr>
        <w:t>).</w:t>
      </w:r>
    </w:p>
    <w:p w:rsidR="00313D49" w:rsidRDefault="00313D49" w:rsidP="00313D49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</w:t>
      </w:r>
      <w:r>
        <w:rPr>
          <w:rFonts w:ascii="Times New Roman" w:hAnsi="Times New Roman" w:cs="Times New Roman"/>
          <w:sz w:val="24"/>
          <w:szCs w:val="24"/>
        </w:rPr>
        <w:tab/>
        <w:t>Глава</w:t>
      </w:r>
      <w:r w:rsidRPr="009858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8581F">
        <w:rPr>
          <w:rFonts w:ascii="Times New Roman" w:hAnsi="Times New Roman" w:cs="Times New Roman"/>
          <w:sz w:val="24"/>
          <w:szCs w:val="24"/>
        </w:rPr>
        <w:t>дминистрации в течение трех рабочих дней рассматривает заявление и д</w:t>
      </w:r>
      <w:r w:rsidRPr="0098581F">
        <w:rPr>
          <w:rFonts w:ascii="Times New Roman" w:hAnsi="Times New Roman" w:cs="Times New Roman"/>
          <w:sz w:val="24"/>
          <w:szCs w:val="24"/>
        </w:rPr>
        <w:t>е</w:t>
      </w:r>
      <w:r w:rsidRPr="0098581F">
        <w:rPr>
          <w:rFonts w:ascii="Times New Roman" w:hAnsi="Times New Roman" w:cs="Times New Roman"/>
          <w:sz w:val="24"/>
          <w:szCs w:val="24"/>
        </w:rPr>
        <w:t>лает на нем надпись о сумме выдаваемых (перечисляемых) под отчет работнику денежных средств и сроке, на который они выдаются, ставит свою подпись и дату.</w:t>
      </w:r>
    </w:p>
    <w:p w:rsidR="00313D49" w:rsidRDefault="00313D49" w:rsidP="00313D49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</w:t>
      </w:r>
      <w:r>
        <w:rPr>
          <w:rFonts w:ascii="Times New Roman" w:hAnsi="Times New Roman" w:cs="Times New Roman"/>
          <w:sz w:val="24"/>
          <w:szCs w:val="24"/>
        </w:rPr>
        <w:tab/>
      </w:r>
      <w:r w:rsidRPr="0098581F">
        <w:rPr>
          <w:rFonts w:ascii="Times New Roman" w:hAnsi="Times New Roman" w:cs="Times New Roman"/>
          <w:sz w:val="24"/>
          <w:szCs w:val="24"/>
        </w:rPr>
        <w:t>Выдача денежных средств под отчет производится при условии отсутствия за подотчетным лицом задолженности по денежным средствам, по которым наступил срок пре</w:t>
      </w:r>
      <w:r w:rsidRPr="0098581F">
        <w:rPr>
          <w:rFonts w:ascii="Times New Roman" w:hAnsi="Times New Roman" w:cs="Times New Roman"/>
          <w:sz w:val="24"/>
          <w:szCs w:val="24"/>
        </w:rPr>
        <w:t>д</w:t>
      </w:r>
      <w:r w:rsidRPr="0098581F">
        <w:rPr>
          <w:rFonts w:ascii="Times New Roman" w:hAnsi="Times New Roman" w:cs="Times New Roman"/>
          <w:sz w:val="24"/>
          <w:szCs w:val="24"/>
        </w:rPr>
        <w:t xml:space="preserve">ставления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8581F">
        <w:rPr>
          <w:rFonts w:ascii="Times New Roman" w:hAnsi="Times New Roman" w:cs="Times New Roman"/>
          <w:sz w:val="24"/>
          <w:szCs w:val="24"/>
        </w:rPr>
        <w:t>вансового отчета.</w:t>
      </w:r>
    </w:p>
    <w:p w:rsidR="00313D49" w:rsidRDefault="00313D49" w:rsidP="00313D49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2.8.</w:t>
      </w:r>
      <w:r>
        <w:rPr>
          <w:rFonts w:ascii="Times New Roman" w:hAnsi="Times New Roman" w:cs="Times New Roman"/>
          <w:sz w:val="24"/>
          <w:szCs w:val="24"/>
        </w:rPr>
        <w:tab/>
      </w:r>
      <w:r w:rsidRPr="0098581F">
        <w:rPr>
          <w:rFonts w:ascii="Times New Roman" w:hAnsi="Times New Roman" w:cs="Times New Roman"/>
          <w:sz w:val="24"/>
          <w:szCs w:val="24"/>
        </w:rPr>
        <w:t xml:space="preserve">Авансы на расходы, связанные со служебными командировками на территории Российской Федерации, работникам перечисляются на личные банковские карты работников в пределах сумм расходов, установленных Положением о служебных командировках </w:t>
      </w:r>
      <w:r w:rsidRPr="002343DD">
        <w:rPr>
          <w:rFonts w:ascii="Times New Roman" w:hAnsi="Times New Roman" w:cs="Times New Roman"/>
          <w:sz w:val="24"/>
          <w:szCs w:val="24"/>
        </w:rPr>
        <w:t>(</w:t>
      </w:r>
      <w:hyperlink w:anchor="P5114" w:history="1">
        <w:r w:rsidRPr="00D56A07">
          <w:rPr>
            <w:rFonts w:ascii="Times New Roman" w:hAnsi="Times New Roman" w:cs="Times New Roman"/>
            <w:color w:val="000000"/>
            <w:sz w:val="24"/>
            <w:szCs w:val="24"/>
          </w:rPr>
          <w:t>приложение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10</w:t>
      </w:r>
      <w:r w:rsidRPr="0098581F">
        <w:rPr>
          <w:rFonts w:ascii="Times New Roman" w:hAnsi="Times New Roman" w:cs="Times New Roman"/>
          <w:sz w:val="24"/>
          <w:szCs w:val="24"/>
        </w:rPr>
        <w:t xml:space="preserve"> к Учетной политике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8581F">
        <w:rPr>
          <w:rFonts w:ascii="Times New Roman" w:hAnsi="Times New Roman" w:cs="Times New Roman"/>
          <w:sz w:val="24"/>
          <w:szCs w:val="24"/>
        </w:rPr>
        <w:t>дминистрации).</w:t>
      </w:r>
    </w:p>
    <w:p w:rsidR="00313D49" w:rsidRDefault="00313D49" w:rsidP="00313D49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581F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ab/>
      </w:r>
      <w:r w:rsidRPr="0098581F">
        <w:rPr>
          <w:rFonts w:ascii="Times New Roman" w:hAnsi="Times New Roman" w:cs="Times New Roman"/>
          <w:sz w:val="24"/>
          <w:szCs w:val="24"/>
        </w:rPr>
        <w:t>Максимальный срок выдачи денежных средств под отчет на расходы по приобр</w:t>
      </w:r>
      <w:r w:rsidRPr="0098581F">
        <w:rPr>
          <w:rFonts w:ascii="Times New Roman" w:hAnsi="Times New Roman" w:cs="Times New Roman"/>
          <w:sz w:val="24"/>
          <w:szCs w:val="24"/>
        </w:rPr>
        <w:t>е</w:t>
      </w:r>
      <w:r w:rsidRPr="0098581F">
        <w:rPr>
          <w:rFonts w:ascii="Times New Roman" w:hAnsi="Times New Roman" w:cs="Times New Roman"/>
          <w:sz w:val="24"/>
          <w:szCs w:val="24"/>
        </w:rPr>
        <w:t xml:space="preserve">тению товаров, работ, услуг </w:t>
      </w:r>
      <w:r>
        <w:rPr>
          <w:rFonts w:ascii="Times New Roman" w:hAnsi="Times New Roman" w:cs="Times New Roman"/>
          <w:sz w:val="24"/>
          <w:szCs w:val="24"/>
        </w:rPr>
        <w:t xml:space="preserve">и покупку проездных билетов при служебных командировках </w:t>
      </w:r>
      <w:r w:rsidRPr="0098581F">
        <w:rPr>
          <w:rFonts w:ascii="Times New Roman" w:hAnsi="Times New Roman" w:cs="Times New Roman"/>
          <w:sz w:val="24"/>
          <w:szCs w:val="24"/>
        </w:rPr>
        <w:t>с</w:t>
      </w:r>
      <w:r w:rsidRPr="0098581F">
        <w:rPr>
          <w:rFonts w:ascii="Times New Roman" w:hAnsi="Times New Roman" w:cs="Times New Roman"/>
          <w:sz w:val="24"/>
          <w:szCs w:val="24"/>
        </w:rPr>
        <w:t>о</w:t>
      </w:r>
      <w:r w:rsidRPr="0098581F">
        <w:rPr>
          <w:rFonts w:ascii="Times New Roman" w:hAnsi="Times New Roman" w:cs="Times New Roman"/>
          <w:sz w:val="24"/>
          <w:szCs w:val="24"/>
        </w:rPr>
        <w:lastRenderedPageBreak/>
        <w:t>ставляет 30 календарных дней.</w:t>
      </w:r>
    </w:p>
    <w:p w:rsidR="00313D49" w:rsidRDefault="00313D49" w:rsidP="00313D49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581F">
        <w:rPr>
          <w:rFonts w:ascii="Times New Roman" w:hAnsi="Times New Roman" w:cs="Times New Roman"/>
          <w:sz w:val="24"/>
          <w:szCs w:val="24"/>
        </w:rPr>
        <w:t>2.1</w:t>
      </w:r>
      <w:r>
        <w:rPr>
          <w:rFonts w:ascii="Times New Roman" w:hAnsi="Times New Roman" w:cs="Times New Roman"/>
          <w:sz w:val="24"/>
          <w:szCs w:val="24"/>
        </w:rPr>
        <w:t>0.</w:t>
      </w:r>
      <w:r>
        <w:rPr>
          <w:rFonts w:ascii="Times New Roman" w:hAnsi="Times New Roman" w:cs="Times New Roman"/>
          <w:sz w:val="24"/>
          <w:szCs w:val="24"/>
        </w:rPr>
        <w:tab/>
      </w:r>
      <w:r w:rsidRPr="0098581F">
        <w:rPr>
          <w:rFonts w:ascii="Times New Roman" w:hAnsi="Times New Roman" w:cs="Times New Roman"/>
          <w:sz w:val="24"/>
          <w:szCs w:val="24"/>
        </w:rPr>
        <w:t>Передача выданных под отчет денежных средств одним лицом другому запрещ</w:t>
      </w:r>
      <w:r w:rsidRPr="0098581F">
        <w:rPr>
          <w:rFonts w:ascii="Times New Roman" w:hAnsi="Times New Roman" w:cs="Times New Roman"/>
          <w:sz w:val="24"/>
          <w:szCs w:val="24"/>
        </w:rPr>
        <w:t>а</w:t>
      </w:r>
      <w:r w:rsidRPr="0098581F">
        <w:rPr>
          <w:rFonts w:ascii="Times New Roman" w:hAnsi="Times New Roman" w:cs="Times New Roman"/>
          <w:sz w:val="24"/>
          <w:szCs w:val="24"/>
        </w:rPr>
        <w:t>ется.</w:t>
      </w:r>
    </w:p>
    <w:p w:rsidR="00313D49" w:rsidRDefault="00313D49" w:rsidP="00313D49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2.11.</w:t>
      </w:r>
      <w:r>
        <w:rPr>
          <w:rFonts w:ascii="Times New Roman" w:hAnsi="Times New Roman" w:cs="Times New Roman"/>
          <w:sz w:val="24"/>
          <w:szCs w:val="24"/>
        </w:rPr>
        <w:tab/>
        <w:t>Если р</w:t>
      </w:r>
      <w:r w:rsidRPr="0098581F">
        <w:rPr>
          <w:rFonts w:ascii="Times New Roman" w:hAnsi="Times New Roman" w:cs="Times New Roman"/>
          <w:sz w:val="24"/>
          <w:szCs w:val="24"/>
        </w:rPr>
        <w:t xml:space="preserve">аботник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98581F">
        <w:rPr>
          <w:rFonts w:ascii="Times New Roman" w:hAnsi="Times New Roman" w:cs="Times New Roman"/>
          <w:sz w:val="24"/>
          <w:szCs w:val="24"/>
        </w:rPr>
        <w:t xml:space="preserve"> с разрешения непосредственного руководителя прои</w:t>
      </w:r>
      <w:r w:rsidRPr="0098581F">
        <w:rPr>
          <w:rFonts w:ascii="Times New Roman" w:hAnsi="Times New Roman" w:cs="Times New Roman"/>
          <w:sz w:val="24"/>
          <w:szCs w:val="24"/>
        </w:rPr>
        <w:t>з</w:t>
      </w:r>
      <w:r w:rsidRPr="0098581F">
        <w:rPr>
          <w:rFonts w:ascii="Times New Roman" w:hAnsi="Times New Roman" w:cs="Times New Roman"/>
          <w:sz w:val="24"/>
          <w:szCs w:val="24"/>
        </w:rPr>
        <w:t xml:space="preserve">вел оплату расходов за счет собственных средств, </w:t>
      </w:r>
      <w:r>
        <w:rPr>
          <w:rFonts w:ascii="Times New Roman" w:hAnsi="Times New Roman" w:cs="Times New Roman"/>
          <w:sz w:val="24"/>
          <w:szCs w:val="24"/>
        </w:rPr>
        <w:t xml:space="preserve">ему </w:t>
      </w:r>
      <w:r w:rsidRPr="0098581F">
        <w:rPr>
          <w:rFonts w:ascii="Times New Roman" w:hAnsi="Times New Roman" w:cs="Times New Roman"/>
          <w:sz w:val="24"/>
          <w:szCs w:val="24"/>
        </w:rPr>
        <w:t xml:space="preserve">производится возмещение этих расходов. Возмещение расходов производится </w:t>
      </w:r>
      <w:r>
        <w:rPr>
          <w:rFonts w:ascii="Times New Roman" w:hAnsi="Times New Roman" w:cs="Times New Roman"/>
          <w:sz w:val="24"/>
          <w:szCs w:val="24"/>
        </w:rPr>
        <w:t>перечислением на карточку</w:t>
      </w:r>
      <w:r w:rsidRPr="009858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 наличии</w:t>
      </w:r>
      <w:r w:rsidRPr="0098581F">
        <w:rPr>
          <w:rFonts w:ascii="Times New Roman" w:hAnsi="Times New Roman" w:cs="Times New Roman"/>
          <w:sz w:val="24"/>
          <w:szCs w:val="24"/>
        </w:rPr>
        <w:t xml:space="preserve"> авансового отчета работника об израсходованных средствах, утвержденного </w:t>
      </w:r>
      <w:r>
        <w:rPr>
          <w:rFonts w:ascii="Times New Roman" w:hAnsi="Times New Roman" w:cs="Times New Roman"/>
          <w:sz w:val="24"/>
          <w:szCs w:val="24"/>
        </w:rPr>
        <w:t>главой</w:t>
      </w:r>
      <w:r w:rsidRPr="009858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8581F">
        <w:rPr>
          <w:rFonts w:ascii="Times New Roman" w:hAnsi="Times New Roman" w:cs="Times New Roman"/>
          <w:sz w:val="24"/>
          <w:szCs w:val="24"/>
        </w:rPr>
        <w:t>дминистрации, с приложен</w:t>
      </w:r>
      <w:r w:rsidRPr="0098581F">
        <w:rPr>
          <w:rFonts w:ascii="Times New Roman" w:hAnsi="Times New Roman" w:cs="Times New Roman"/>
          <w:sz w:val="24"/>
          <w:szCs w:val="24"/>
        </w:rPr>
        <w:t>и</w:t>
      </w:r>
      <w:r w:rsidRPr="0098581F">
        <w:rPr>
          <w:rFonts w:ascii="Times New Roman" w:hAnsi="Times New Roman" w:cs="Times New Roman"/>
          <w:sz w:val="24"/>
          <w:szCs w:val="24"/>
        </w:rPr>
        <w:t>ем подтверждающих документов.</w:t>
      </w:r>
    </w:p>
    <w:p w:rsidR="00313D49" w:rsidRDefault="00313D49" w:rsidP="00313D49">
      <w:pPr>
        <w:pStyle w:val="ConsPlusNormal"/>
        <w:tabs>
          <w:tab w:val="left" w:pos="1418"/>
        </w:tabs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98581F">
        <w:rPr>
          <w:rFonts w:ascii="Times New Roman" w:hAnsi="Times New Roman" w:cs="Times New Roman"/>
          <w:b/>
          <w:sz w:val="24"/>
          <w:szCs w:val="24"/>
        </w:rPr>
        <w:t>Представление отчетности подотчетными лицами</w:t>
      </w:r>
    </w:p>
    <w:p w:rsidR="00313D49" w:rsidRDefault="00313D49" w:rsidP="00313D49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</w:t>
      </w:r>
      <w:r>
        <w:rPr>
          <w:rFonts w:ascii="Times New Roman" w:hAnsi="Times New Roman" w:cs="Times New Roman"/>
          <w:sz w:val="24"/>
          <w:szCs w:val="24"/>
        </w:rPr>
        <w:tab/>
      </w:r>
      <w:r w:rsidRPr="0098581F">
        <w:rPr>
          <w:rFonts w:ascii="Times New Roman" w:hAnsi="Times New Roman" w:cs="Times New Roman"/>
          <w:sz w:val="24"/>
          <w:szCs w:val="24"/>
        </w:rPr>
        <w:t xml:space="preserve">Об израсходовании полученных сумм подотчетное лицо представляет в </w:t>
      </w:r>
      <w:r>
        <w:rPr>
          <w:rFonts w:ascii="Times New Roman" w:hAnsi="Times New Roman" w:cs="Times New Roman"/>
          <w:sz w:val="24"/>
          <w:szCs w:val="24"/>
        </w:rPr>
        <w:t>отдел бухгалтерского учета и отчетности</w:t>
      </w:r>
      <w:r w:rsidRPr="0098581F">
        <w:rPr>
          <w:rFonts w:ascii="Times New Roman" w:hAnsi="Times New Roman" w:cs="Times New Roman"/>
          <w:sz w:val="24"/>
          <w:szCs w:val="24"/>
        </w:rPr>
        <w:t xml:space="preserve"> авансовый отчет с приложением документов, подтвержд</w:t>
      </w:r>
      <w:r w:rsidRPr="0098581F">
        <w:rPr>
          <w:rFonts w:ascii="Times New Roman" w:hAnsi="Times New Roman" w:cs="Times New Roman"/>
          <w:sz w:val="24"/>
          <w:szCs w:val="24"/>
        </w:rPr>
        <w:t>а</w:t>
      </w:r>
      <w:r w:rsidRPr="0098581F">
        <w:rPr>
          <w:rFonts w:ascii="Times New Roman" w:hAnsi="Times New Roman" w:cs="Times New Roman"/>
          <w:sz w:val="24"/>
          <w:szCs w:val="24"/>
        </w:rPr>
        <w:t>ющих произведенные расходы. Документы, приложенные к авансовому отчету, нумеруются подотчетным лицом в порядке их записи в отчете.</w:t>
      </w:r>
    </w:p>
    <w:p w:rsidR="00313D49" w:rsidRDefault="00313D49" w:rsidP="00313D49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</w:t>
      </w:r>
      <w:r>
        <w:rPr>
          <w:rFonts w:ascii="Times New Roman" w:hAnsi="Times New Roman" w:cs="Times New Roman"/>
          <w:sz w:val="24"/>
          <w:szCs w:val="24"/>
        </w:rPr>
        <w:tab/>
      </w:r>
      <w:r w:rsidRPr="0098581F">
        <w:rPr>
          <w:rFonts w:ascii="Times New Roman" w:hAnsi="Times New Roman" w:cs="Times New Roman"/>
          <w:sz w:val="24"/>
          <w:szCs w:val="24"/>
        </w:rPr>
        <w:t xml:space="preserve">Авансовый отчет по расходам, связанным с приобретением товаров, работ, услуг, представляется подотчетным лицом в </w:t>
      </w:r>
      <w:r>
        <w:rPr>
          <w:rFonts w:ascii="Times New Roman" w:hAnsi="Times New Roman" w:cs="Times New Roman"/>
          <w:sz w:val="24"/>
          <w:szCs w:val="24"/>
        </w:rPr>
        <w:t>отдел бухгалтерского учета и отчетности</w:t>
      </w:r>
      <w:r w:rsidRPr="0098581F">
        <w:rPr>
          <w:rFonts w:ascii="Times New Roman" w:hAnsi="Times New Roman" w:cs="Times New Roman"/>
          <w:sz w:val="24"/>
          <w:szCs w:val="24"/>
        </w:rPr>
        <w:t xml:space="preserve"> не позднее трех рабочих дней со дня истечения срока, на который были выданы денежные средства.</w:t>
      </w:r>
    </w:p>
    <w:p w:rsidR="00313D49" w:rsidRDefault="00313D49" w:rsidP="00313D49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</w:t>
      </w:r>
      <w:r>
        <w:rPr>
          <w:rFonts w:ascii="Times New Roman" w:hAnsi="Times New Roman" w:cs="Times New Roman"/>
          <w:sz w:val="24"/>
          <w:szCs w:val="24"/>
        </w:rPr>
        <w:tab/>
      </w:r>
      <w:r w:rsidRPr="0098581F">
        <w:rPr>
          <w:rFonts w:ascii="Times New Roman" w:hAnsi="Times New Roman" w:cs="Times New Roman"/>
          <w:sz w:val="24"/>
          <w:szCs w:val="24"/>
        </w:rPr>
        <w:t xml:space="preserve">Авансовый отчет по командировочным расходам представляется работником в </w:t>
      </w:r>
      <w:r>
        <w:rPr>
          <w:rFonts w:ascii="Times New Roman" w:hAnsi="Times New Roman" w:cs="Times New Roman"/>
          <w:sz w:val="24"/>
          <w:szCs w:val="24"/>
        </w:rPr>
        <w:t>отдел бухгалтерского учета и отчетности</w:t>
      </w:r>
      <w:r w:rsidRPr="0098581F">
        <w:rPr>
          <w:rFonts w:ascii="Times New Roman" w:hAnsi="Times New Roman" w:cs="Times New Roman"/>
          <w:sz w:val="24"/>
          <w:szCs w:val="24"/>
        </w:rPr>
        <w:t xml:space="preserve"> не позднее трех рабочих дней со дня его возвращения из командировки.</w:t>
      </w:r>
    </w:p>
    <w:p w:rsidR="00313D49" w:rsidRDefault="00313D49" w:rsidP="00313D49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</w:t>
      </w:r>
      <w:r>
        <w:rPr>
          <w:rFonts w:ascii="Times New Roman" w:hAnsi="Times New Roman" w:cs="Times New Roman"/>
          <w:sz w:val="24"/>
          <w:szCs w:val="24"/>
        </w:rPr>
        <w:tab/>
        <w:t>Отдел бухгалтерского учета и отчетности</w:t>
      </w:r>
      <w:r w:rsidRPr="0098581F">
        <w:rPr>
          <w:rFonts w:ascii="Times New Roman" w:hAnsi="Times New Roman" w:cs="Times New Roman"/>
          <w:sz w:val="24"/>
          <w:szCs w:val="24"/>
        </w:rPr>
        <w:t xml:space="preserve"> проверяет правильность оформления полученного от подотчетного лица авансового отчета, наличие документов, подтверждающих произведенные расходы, обоснованность расходования средств.</w:t>
      </w:r>
    </w:p>
    <w:p w:rsidR="00313D49" w:rsidRDefault="00313D49" w:rsidP="00313D49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</w:t>
      </w:r>
      <w:r>
        <w:rPr>
          <w:rFonts w:ascii="Times New Roman" w:hAnsi="Times New Roman" w:cs="Times New Roman"/>
          <w:sz w:val="24"/>
          <w:szCs w:val="24"/>
        </w:rPr>
        <w:tab/>
      </w:r>
      <w:r w:rsidRPr="0098581F">
        <w:rPr>
          <w:rFonts w:ascii="Times New Roman" w:hAnsi="Times New Roman" w:cs="Times New Roman"/>
          <w:sz w:val="24"/>
          <w:szCs w:val="24"/>
        </w:rPr>
        <w:t>Все прилагаемые к авансовому отчету документы должны быть оформлены в с</w:t>
      </w:r>
      <w:r w:rsidRPr="0098581F">
        <w:rPr>
          <w:rFonts w:ascii="Times New Roman" w:hAnsi="Times New Roman" w:cs="Times New Roman"/>
          <w:sz w:val="24"/>
          <w:szCs w:val="24"/>
        </w:rPr>
        <w:t>о</w:t>
      </w:r>
      <w:r w:rsidRPr="0098581F">
        <w:rPr>
          <w:rFonts w:ascii="Times New Roman" w:hAnsi="Times New Roman" w:cs="Times New Roman"/>
          <w:sz w:val="24"/>
          <w:szCs w:val="24"/>
        </w:rPr>
        <w:t>ответствии с требованиями законодательства РФ с обязательным заполнением необходимых граф, указанием реквизитов, проставлением печатей, подписей и т.д.</w:t>
      </w:r>
    </w:p>
    <w:p w:rsidR="00313D49" w:rsidRDefault="00313D49" w:rsidP="00313D49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</w:t>
      </w:r>
      <w:r>
        <w:rPr>
          <w:rFonts w:ascii="Times New Roman" w:hAnsi="Times New Roman" w:cs="Times New Roman"/>
          <w:sz w:val="24"/>
          <w:szCs w:val="24"/>
        </w:rPr>
        <w:tab/>
      </w:r>
      <w:r w:rsidRPr="0098581F">
        <w:rPr>
          <w:rFonts w:ascii="Times New Roman" w:hAnsi="Times New Roman" w:cs="Times New Roman"/>
          <w:sz w:val="24"/>
          <w:szCs w:val="24"/>
        </w:rPr>
        <w:t xml:space="preserve">Проверенный </w:t>
      </w:r>
      <w:r>
        <w:rPr>
          <w:rFonts w:ascii="Times New Roman" w:hAnsi="Times New Roman" w:cs="Times New Roman"/>
          <w:sz w:val="24"/>
          <w:szCs w:val="24"/>
        </w:rPr>
        <w:t>отделом бухгалтерского учета и отчетностью</w:t>
      </w:r>
      <w:r w:rsidRPr="0098581F">
        <w:rPr>
          <w:rFonts w:ascii="Times New Roman" w:hAnsi="Times New Roman" w:cs="Times New Roman"/>
          <w:sz w:val="24"/>
          <w:szCs w:val="24"/>
        </w:rPr>
        <w:t xml:space="preserve"> авансовый отчет утверждается </w:t>
      </w:r>
      <w:r>
        <w:rPr>
          <w:rFonts w:ascii="Times New Roman" w:hAnsi="Times New Roman" w:cs="Times New Roman"/>
          <w:sz w:val="24"/>
          <w:szCs w:val="24"/>
        </w:rPr>
        <w:t>главой</w:t>
      </w:r>
      <w:r w:rsidRPr="009858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8581F">
        <w:rPr>
          <w:rFonts w:ascii="Times New Roman" w:hAnsi="Times New Roman" w:cs="Times New Roman"/>
          <w:sz w:val="24"/>
          <w:szCs w:val="24"/>
        </w:rPr>
        <w:t xml:space="preserve">дминистрации. После этого утвержденный авансовый отчет принимается </w:t>
      </w:r>
      <w:r>
        <w:rPr>
          <w:rFonts w:ascii="Times New Roman" w:hAnsi="Times New Roman" w:cs="Times New Roman"/>
          <w:sz w:val="24"/>
          <w:szCs w:val="24"/>
        </w:rPr>
        <w:t>отделом бухгалтерского учета и отчетности</w:t>
      </w:r>
      <w:r w:rsidRPr="0098581F">
        <w:rPr>
          <w:rFonts w:ascii="Times New Roman" w:hAnsi="Times New Roman" w:cs="Times New Roman"/>
          <w:sz w:val="24"/>
          <w:szCs w:val="24"/>
        </w:rPr>
        <w:t xml:space="preserve"> к учету.</w:t>
      </w:r>
    </w:p>
    <w:p w:rsidR="00313D49" w:rsidRDefault="00313D49" w:rsidP="00313D49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3.7.</w:t>
      </w:r>
      <w:r>
        <w:rPr>
          <w:rFonts w:ascii="Times New Roman" w:hAnsi="Times New Roman" w:cs="Times New Roman"/>
          <w:sz w:val="24"/>
          <w:szCs w:val="24"/>
        </w:rPr>
        <w:tab/>
      </w:r>
      <w:r w:rsidRPr="0098581F">
        <w:rPr>
          <w:rFonts w:ascii="Times New Roman" w:hAnsi="Times New Roman" w:cs="Times New Roman"/>
          <w:sz w:val="24"/>
          <w:szCs w:val="24"/>
        </w:rPr>
        <w:t xml:space="preserve">Проверка авансового отчета </w:t>
      </w:r>
      <w:r>
        <w:rPr>
          <w:rFonts w:ascii="Times New Roman" w:hAnsi="Times New Roman" w:cs="Times New Roman"/>
          <w:sz w:val="24"/>
          <w:szCs w:val="24"/>
        </w:rPr>
        <w:t xml:space="preserve">отделом бухгалтерского учета и отчетности </w:t>
      </w:r>
      <w:r w:rsidRPr="0098581F">
        <w:rPr>
          <w:rFonts w:ascii="Times New Roman" w:hAnsi="Times New Roman" w:cs="Times New Roman"/>
          <w:sz w:val="24"/>
          <w:szCs w:val="24"/>
        </w:rPr>
        <w:t>и утве</w:t>
      </w:r>
      <w:r w:rsidRPr="0098581F">
        <w:rPr>
          <w:rFonts w:ascii="Times New Roman" w:hAnsi="Times New Roman" w:cs="Times New Roman"/>
          <w:sz w:val="24"/>
          <w:szCs w:val="24"/>
        </w:rPr>
        <w:t>р</w:t>
      </w:r>
      <w:r w:rsidRPr="0098581F">
        <w:rPr>
          <w:rFonts w:ascii="Times New Roman" w:hAnsi="Times New Roman" w:cs="Times New Roman"/>
          <w:sz w:val="24"/>
          <w:szCs w:val="24"/>
        </w:rPr>
        <w:t xml:space="preserve">ждение его </w:t>
      </w:r>
      <w:r>
        <w:rPr>
          <w:rFonts w:ascii="Times New Roman" w:hAnsi="Times New Roman" w:cs="Times New Roman"/>
          <w:sz w:val="24"/>
          <w:szCs w:val="24"/>
        </w:rPr>
        <w:t>главой администрации</w:t>
      </w:r>
      <w:r w:rsidRPr="0098581F">
        <w:rPr>
          <w:rFonts w:ascii="Times New Roman" w:hAnsi="Times New Roman" w:cs="Times New Roman"/>
          <w:sz w:val="24"/>
          <w:szCs w:val="24"/>
        </w:rPr>
        <w:t xml:space="preserve"> осуществляются в течение трех рабочих дней со дня пре</w:t>
      </w:r>
      <w:r w:rsidRPr="0098581F">
        <w:rPr>
          <w:rFonts w:ascii="Times New Roman" w:hAnsi="Times New Roman" w:cs="Times New Roman"/>
          <w:sz w:val="24"/>
          <w:szCs w:val="24"/>
        </w:rPr>
        <w:t>д</w:t>
      </w:r>
      <w:r w:rsidRPr="0098581F">
        <w:rPr>
          <w:rFonts w:ascii="Times New Roman" w:hAnsi="Times New Roman" w:cs="Times New Roman"/>
          <w:sz w:val="24"/>
          <w:szCs w:val="24"/>
        </w:rPr>
        <w:t xml:space="preserve">ставления авансового отчета подотчетным лицом в </w:t>
      </w:r>
      <w:r>
        <w:rPr>
          <w:rFonts w:ascii="Times New Roman" w:hAnsi="Times New Roman" w:cs="Times New Roman"/>
          <w:sz w:val="24"/>
          <w:szCs w:val="24"/>
        </w:rPr>
        <w:t>отдел бухгалтерского учета и отчетности</w:t>
      </w:r>
      <w:r w:rsidRPr="0098581F">
        <w:rPr>
          <w:rFonts w:ascii="Times New Roman" w:hAnsi="Times New Roman" w:cs="Times New Roman"/>
          <w:sz w:val="24"/>
          <w:szCs w:val="24"/>
        </w:rPr>
        <w:t>.</w:t>
      </w:r>
    </w:p>
    <w:p w:rsidR="00313D49" w:rsidRDefault="00313D49" w:rsidP="00313D49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3.8.</w:t>
      </w:r>
      <w:r>
        <w:rPr>
          <w:rFonts w:ascii="Times New Roman" w:hAnsi="Times New Roman" w:cs="Times New Roman"/>
          <w:sz w:val="24"/>
          <w:szCs w:val="24"/>
        </w:rPr>
        <w:tab/>
      </w:r>
      <w:r w:rsidRPr="0098581F">
        <w:rPr>
          <w:rFonts w:ascii="Times New Roman" w:hAnsi="Times New Roman" w:cs="Times New Roman"/>
          <w:sz w:val="24"/>
          <w:szCs w:val="24"/>
        </w:rPr>
        <w:t>Сумма превышения принятых к учету расходов подотчетного лица над ранее в</w:t>
      </w:r>
      <w:r w:rsidRPr="0098581F">
        <w:rPr>
          <w:rFonts w:ascii="Times New Roman" w:hAnsi="Times New Roman" w:cs="Times New Roman"/>
          <w:sz w:val="24"/>
          <w:szCs w:val="24"/>
        </w:rPr>
        <w:t>ы</w:t>
      </w:r>
      <w:r w:rsidRPr="0098581F">
        <w:rPr>
          <w:rFonts w:ascii="Times New Roman" w:hAnsi="Times New Roman" w:cs="Times New Roman"/>
          <w:sz w:val="24"/>
          <w:szCs w:val="24"/>
        </w:rPr>
        <w:t>данным авансом (сумма утвержденного перерасхода) выдается подотчетному лицу в течение 30 календарных дней.</w:t>
      </w:r>
    </w:p>
    <w:p w:rsidR="00313D49" w:rsidRDefault="00313D49" w:rsidP="00313D49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3.9.</w:t>
      </w:r>
      <w:r>
        <w:rPr>
          <w:rFonts w:ascii="Times New Roman" w:hAnsi="Times New Roman" w:cs="Times New Roman"/>
          <w:sz w:val="24"/>
          <w:szCs w:val="24"/>
        </w:rPr>
        <w:tab/>
      </w:r>
      <w:r w:rsidRPr="0098581F">
        <w:rPr>
          <w:rFonts w:ascii="Times New Roman" w:hAnsi="Times New Roman" w:cs="Times New Roman"/>
          <w:sz w:val="24"/>
          <w:szCs w:val="24"/>
        </w:rPr>
        <w:t xml:space="preserve">Остаток неиспользованного аванса вносится подотчетным лицом </w:t>
      </w:r>
      <w:r>
        <w:rPr>
          <w:rFonts w:ascii="Times New Roman" w:hAnsi="Times New Roman" w:cs="Times New Roman"/>
          <w:sz w:val="24"/>
          <w:szCs w:val="24"/>
        </w:rPr>
        <w:t>на счет</w:t>
      </w:r>
      <w:r w:rsidRPr="009858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учр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ждения</w:t>
      </w:r>
      <w:r w:rsidRPr="0098581F">
        <w:rPr>
          <w:rFonts w:ascii="Times New Roman" w:hAnsi="Times New Roman" w:cs="Times New Roman"/>
          <w:sz w:val="24"/>
          <w:szCs w:val="24"/>
        </w:rPr>
        <w:t xml:space="preserve"> не позднее дня, следующего за днем утверждения </w:t>
      </w:r>
      <w:r>
        <w:rPr>
          <w:rFonts w:ascii="Times New Roman" w:hAnsi="Times New Roman" w:cs="Times New Roman"/>
          <w:sz w:val="24"/>
          <w:szCs w:val="24"/>
        </w:rPr>
        <w:t>главой</w:t>
      </w:r>
      <w:r w:rsidRPr="009858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8581F">
        <w:rPr>
          <w:rFonts w:ascii="Times New Roman" w:hAnsi="Times New Roman" w:cs="Times New Roman"/>
          <w:sz w:val="24"/>
          <w:szCs w:val="24"/>
        </w:rPr>
        <w:t>дминистрации авансового отчета.</w:t>
      </w:r>
    </w:p>
    <w:p w:rsidR="00313D49" w:rsidRDefault="00313D49" w:rsidP="00313D49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3.10.</w:t>
      </w:r>
      <w:r>
        <w:rPr>
          <w:rFonts w:ascii="Times New Roman" w:hAnsi="Times New Roman" w:cs="Times New Roman"/>
          <w:sz w:val="24"/>
          <w:szCs w:val="24"/>
        </w:rPr>
        <w:tab/>
      </w:r>
      <w:r w:rsidRPr="0098581F">
        <w:rPr>
          <w:rFonts w:ascii="Times New Roman" w:hAnsi="Times New Roman" w:cs="Times New Roman"/>
          <w:sz w:val="24"/>
          <w:szCs w:val="24"/>
        </w:rPr>
        <w:t>Погашение задолженности (подотчетной суммы) в иностранной валюте подотче</w:t>
      </w:r>
      <w:r w:rsidRPr="0098581F">
        <w:rPr>
          <w:rFonts w:ascii="Times New Roman" w:hAnsi="Times New Roman" w:cs="Times New Roman"/>
          <w:sz w:val="24"/>
          <w:szCs w:val="24"/>
        </w:rPr>
        <w:t>т</w:t>
      </w:r>
      <w:r w:rsidRPr="0098581F">
        <w:rPr>
          <w:rFonts w:ascii="Times New Roman" w:hAnsi="Times New Roman" w:cs="Times New Roman"/>
          <w:sz w:val="24"/>
          <w:szCs w:val="24"/>
        </w:rPr>
        <w:t>ными лицами и отражение этой суммы в авансовом отчете в рублевом эквиваленте производя</w:t>
      </w:r>
      <w:r w:rsidRPr="0098581F">
        <w:rPr>
          <w:rFonts w:ascii="Times New Roman" w:hAnsi="Times New Roman" w:cs="Times New Roman"/>
          <w:sz w:val="24"/>
          <w:szCs w:val="24"/>
        </w:rPr>
        <w:t>т</w:t>
      </w:r>
      <w:r w:rsidRPr="0098581F">
        <w:rPr>
          <w:rFonts w:ascii="Times New Roman" w:hAnsi="Times New Roman" w:cs="Times New Roman"/>
          <w:sz w:val="24"/>
          <w:szCs w:val="24"/>
        </w:rPr>
        <w:t xml:space="preserve">ся по курсу Банка России на дату утверждения авансового отчета </w:t>
      </w:r>
      <w:r>
        <w:rPr>
          <w:rFonts w:ascii="Times New Roman" w:hAnsi="Times New Roman" w:cs="Times New Roman"/>
          <w:sz w:val="24"/>
          <w:szCs w:val="24"/>
        </w:rPr>
        <w:t>главой</w:t>
      </w:r>
      <w:r w:rsidRPr="009858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8581F">
        <w:rPr>
          <w:rFonts w:ascii="Times New Roman" w:hAnsi="Times New Roman" w:cs="Times New Roman"/>
          <w:sz w:val="24"/>
          <w:szCs w:val="24"/>
        </w:rPr>
        <w:t>дминистрации.</w:t>
      </w:r>
    </w:p>
    <w:p w:rsidR="00313D49" w:rsidRDefault="00313D49" w:rsidP="00313D49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3.11.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98581F">
        <w:rPr>
          <w:rFonts w:ascii="Times New Roman" w:hAnsi="Times New Roman" w:cs="Times New Roman"/>
          <w:sz w:val="24"/>
          <w:szCs w:val="24"/>
        </w:rPr>
        <w:t xml:space="preserve">В случае если в установленный срок работник не представил авансовый отчет в </w:t>
      </w:r>
      <w:r>
        <w:rPr>
          <w:rFonts w:ascii="Times New Roman" w:hAnsi="Times New Roman" w:cs="Times New Roman"/>
          <w:sz w:val="24"/>
          <w:szCs w:val="24"/>
        </w:rPr>
        <w:t>отдел бухгалтерского учета и отчетности</w:t>
      </w:r>
      <w:r w:rsidRPr="0098581F">
        <w:rPr>
          <w:rFonts w:ascii="Times New Roman" w:hAnsi="Times New Roman" w:cs="Times New Roman"/>
          <w:sz w:val="24"/>
          <w:szCs w:val="24"/>
        </w:rPr>
        <w:t xml:space="preserve"> или не внес остаток неиспользованного аванса в кассу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98581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учреждение</w:t>
      </w:r>
      <w:r w:rsidRPr="0098581F">
        <w:rPr>
          <w:rFonts w:ascii="Times New Roman" w:hAnsi="Times New Roman" w:cs="Times New Roman"/>
          <w:sz w:val="24"/>
          <w:szCs w:val="24"/>
        </w:rPr>
        <w:t xml:space="preserve"> имеет право удержать сумму задолженности по выданному авансу из заработной платы работника с соблюдением требований, установленных </w:t>
      </w:r>
      <w:hyperlink r:id="rId13" w:history="1">
        <w:r w:rsidRPr="005A11BE">
          <w:rPr>
            <w:rFonts w:ascii="Times New Roman" w:hAnsi="Times New Roman" w:cs="Times New Roman"/>
            <w:color w:val="000000"/>
            <w:sz w:val="24"/>
            <w:szCs w:val="24"/>
          </w:rPr>
          <w:t>ст. ст. 137</w:t>
        </w:r>
      </w:hyperlink>
      <w:r w:rsidRPr="005A11BE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hyperlink r:id="rId14" w:history="1">
        <w:r w:rsidRPr="005A11BE">
          <w:rPr>
            <w:rFonts w:ascii="Times New Roman" w:hAnsi="Times New Roman" w:cs="Times New Roman"/>
            <w:color w:val="000000"/>
            <w:sz w:val="24"/>
            <w:szCs w:val="24"/>
          </w:rPr>
          <w:t>138</w:t>
        </w:r>
      </w:hyperlink>
      <w:r w:rsidRPr="0098581F">
        <w:rPr>
          <w:rFonts w:ascii="Times New Roman" w:hAnsi="Times New Roman" w:cs="Times New Roman"/>
          <w:sz w:val="24"/>
          <w:szCs w:val="24"/>
        </w:rPr>
        <w:t xml:space="preserve"> Тр</w:t>
      </w:r>
      <w:r w:rsidRPr="0098581F">
        <w:rPr>
          <w:rFonts w:ascii="Times New Roman" w:hAnsi="Times New Roman" w:cs="Times New Roman"/>
          <w:sz w:val="24"/>
          <w:szCs w:val="24"/>
        </w:rPr>
        <w:t>у</w:t>
      </w:r>
      <w:r w:rsidRPr="0098581F">
        <w:rPr>
          <w:rFonts w:ascii="Times New Roman" w:hAnsi="Times New Roman" w:cs="Times New Roman"/>
          <w:sz w:val="24"/>
          <w:szCs w:val="24"/>
        </w:rPr>
        <w:t>дового кодекса РФ.</w:t>
      </w:r>
      <w:proofErr w:type="gramEnd"/>
    </w:p>
    <w:p w:rsidR="00313D49" w:rsidRDefault="00313D49" w:rsidP="00313D49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3.12.</w:t>
      </w:r>
      <w:r>
        <w:rPr>
          <w:rFonts w:ascii="Times New Roman" w:hAnsi="Times New Roman" w:cs="Times New Roman"/>
          <w:sz w:val="24"/>
          <w:szCs w:val="24"/>
        </w:rPr>
        <w:tab/>
      </w:r>
      <w:r w:rsidRPr="0098581F">
        <w:rPr>
          <w:rFonts w:ascii="Times New Roman" w:hAnsi="Times New Roman" w:cs="Times New Roman"/>
          <w:sz w:val="24"/>
          <w:szCs w:val="24"/>
        </w:rPr>
        <w:t>В случае увольнения работника, имеющего задолженность по подотчетным су</w:t>
      </w:r>
      <w:r w:rsidRPr="0098581F">
        <w:rPr>
          <w:rFonts w:ascii="Times New Roman" w:hAnsi="Times New Roman" w:cs="Times New Roman"/>
          <w:sz w:val="24"/>
          <w:szCs w:val="24"/>
        </w:rPr>
        <w:t>м</w:t>
      </w:r>
      <w:r w:rsidRPr="0098581F">
        <w:rPr>
          <w:rFonts w:ascii="Times New Roman" w:hAnsi="Times New Roman" w:cs="Times New Roman"/>
          <w:sz w:val="24"/>
          <w:szCs w:val="24"/>
        </w:rPr>
        <w:t>мам, остаток этой задолженности удерживается из причитающихся при увольнении работнику выплат.</w:t>
      </w:r>
    </w:p>
    <w:p w:rsidR="00313D49" w:rsidRDefault="00313D49" w:rsidP="00313D49">
      <w:pPr>
        <w:pStyle w:val="ConsPlusNormal"/>
        <w:tabs>
          <w:tab w:val="left" w:pos="765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3D49" w:rsidRPr="00180152" w:rsidRDefault="00313D49" w:rsidP="00313D49">
      <w:pPr>
        <w:pStyle w:val="ConsPlusNormal"/>
        <w:tabs>
          <w:tab w:val="left" w:pos="765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180152">
        <w:rPr>
          <w:rFonts w:ascii="Times New Roman" w:hAnsi="Times New Roman" w:cs="Times New Roman"/>
          <w:b/>
          <w:sz w:val="24"/>
          <w:szCs w:val="24"/>
        </w:rPr>
        <w:t>Заместитель главы администрации</w:t>
      </w:r>
      <w:r w:rsidRPr="00180152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80152">
        <w:rPr>
          <w:rFonts w:ascii="Times New Roman" w:hAnsi="Times New Roman" w:cs="Times New Roman"/>
          <w:b/>
          <w:sz w:val="24"/>
          <w:szCs w:val="24"/>
        </w:rPr>
        <w:t xml:space="preserve">А.А. Черненко      </w:t>
      </w:r>
      <w:r w:rsidRPr="00180152">
        <w:rPr>
          <w:rFonts w:ascii="Times New Roman" w:hAnsi="Times New Roman" w:cs="Times New Roman"/>
          <w:b/>
          <w:sz w:val="24"/>
          <w:szCs w:val="24"/>
        </w:rPr>
        <w:tab/>
      </w:r>
    </w:p>
    <w:p w:rsidR="00313D49" w:rsidRPr="00180152" w:rsidRDefault="00313D49" w:rsidP="00313D49">
      <w:pPr>
        <w:pStyle w:val="ConsPlusNormal"/>
        <w:tabs>
          <w:tab w:val="left" w:pos="7797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18015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13D49" w:rsidRPr="00017010" w:rsidRDefault="00313D49" w:rsidP="00313D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13D49" w:rsidRPr="00180152" w:rsidRDefault="00313D49" w:rsidP="00313D4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0152">
        <w:rPr>
          <w:rFonts w:ascii="Times New Roman" w:hAnsi="Times New Roman" w:cs="Times New Roman"/>
          <w:b/>
          <w:sz w:val="24"/>
          <w:szCs w:val="24"/>
        </w:rPr>
        <w:t xml:space="preserve">Начальник отдела бухгалтерского </w:t>
      </w:r>
    </w:p>
    <w:p w:rsidR="00313D49" w:rsidRPr="00180152" w:rsidRDefault="00313D49" w:rsidP="00313D4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0152">
        <w:rPr>
          <w:rFonts w:ascii="Times New Roman" w:hAnsi="Times New Roman" w:cs="Times New Roman"/>
          <w:b/>
          <w:sz w:val="24"/>
          <w:szCs w:val="24"/>
        </w:rPr>
        <w:t>учета и отчетности</w:t>
      </w:r>
      <w:r w:rsidRPr="0041742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</w:t>
      </w:r>
      <w:r w:rsidRPr="00180152">
        <w:rPr>
          <w:rFonts w:ascii="Times New Roman" w:hAnsi="Times New Roman" w:cs="Times New Roman"/>
          <w:b/>
          <w:sz w:val="24"/>
          <w:szCs w:val="24"/>
        </w:rPr>
        <w:t>О.Г. Абраменко</w:t>
      </w:r>
    </w:p>
    <w:p w:rsidR="00313D49" w:rsidRPr="00180152" w:rsidRDefault="00313D49" w:rsidP="00313D4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0152">
        <w:rPr>
          <w:rFonts w:ascii="Times New Roman" w:hAnsi="Times New Roman" w:cs="Times New Roman"/>
          <w:b/>
          <w:sz w:val="24"/>
          <w:szCs w:val="24"/>
        </w:rPr>
        <w:tab/>
      </w:r>
      <w:r w:rsidRPr="00180152">
        <w:rPr>
          <w:rFonts w:ascii="Times New Roman" w:hAnsi="Times New Roman" w:cs="Times New Roman"/>
          <w:b/>
          <w:sz w:val="24"/>
          <w:szCs w:val="24"/>
        </w:rPr>
        <w:tab/>
      </w:r>
      <w:r w:rsidRPr="00180152">
        <w:rPr>
          <w:rFonts w:ascii="Times New Roman" w:hAnsi="Times New Roman" w:cs="Times New Roman"/>
          <w:b/>
          <w:sz w:val="24"/>
          <w:szCs w:val="24"/>
        </w:rPr>
        <w:tab/>
      </w:r>
      <w:r w:rsidRPr="00180152">
        <w:rPr>
          <w:rFonts w:ascii="Times New Roman" w:hAnsi="Times New Roman" w:cs="Times New Roman"/>
          <w:b/>
          <w:sz w:val="24"/>
          <w:szCs w:val="24"/>
        </w:rPr>
        <w:tab/>
      </w:r>
      <w:r w:rsidRPr="00180152">
        <w:rPr>
          <w:rFonts w:ascii="Times New Roman" w:hAnsi="Times New Roman" w:cs="Times New Roman"/>
          <w:b/>
          <w:sz w:val="24"/>
          <w:szCs w:val="24"/>
        </w:rPr>
        <w:tab/>
      </w:r>
      <w:r w:rsidRPr="00180152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</w:p>
    <w:p w:rsidR="00313D49" w:rsidRPr="002F45F1" w:rsidRDefault="00313D49" w:rsidP="00313D49">
      <w:pPr>
        <w:widowControl w:val="0"/>
        <w:tabs>
          <w:tab w:val="left" w:pos="6379"/>
        </w:tabs>
        <w:ind w:left="7088"/>
        <w:rPr>
          <w:color w:val="000000"/>
          <w:sz w:val="22"/>
          <w:szCs w:val="22"/>
        </w:rPr>
      </w:pPr>
      <w:r w:rsidRPr="002F45F1">
        <w:rPr>
          <w:color w:val="000000"/>
          <w:sz w:val="22"/>
          <w:szCs w:val="22"/>
        </w:rPr>
        <w:lastRenderedPageBreak/>
        <w:t>Приложение 8 к Положению</w:t>
      </w:r>
    </w:p>
    <w:p w:rsidR="00313D49" w:rsidRDefault="00313D49" w:rsidP="00313D4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3D49" w:rsidRPr="00ED5C1E" w:rsidRDefault="00313D49" w:rsidP="00313D4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3D49" w:rsidRDefault="00313D49" w:rsidP="00313D4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45F1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313D49" w:rsidRPr="002F45F1" w:rsidRDefault="00313D49" w:rsidP="00313D4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45F1">
        <w:rPr>
          <w:rFonts w:ascii="Times New Roman" w:hAnsi="Times New Roman" w:cs="Times New Roman"/>
          <w:b/>
          <w:sz w:val="28"/>
          <w:szCs w:val="28"/>
        </w:rPr>
        <w:t>о выдаче под отчет денежных документов,</w:t>
      </w:r>
    </w:p>
    <w:p w:rsidR="00313D49" w:rsidRPr="002F45F1" w:rsidRDefault="00313D49" w:rsidP="00313D4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F45F1">
        <w:rPr>
          <w:rFonts w:ascii="Times New Roman" w:hAnsi="Times New Roman" w:cs="Times New Roman"/>
          <w:b/>
          <w:sz w:val="28"/>
          <w:szCs w:val="28"/>
        </w:rPr>
        <w:t>составлении</w:t>
      </w:r>
      <w:proofErr w:type="gramEnd"/>
      <w:r w:rsidRPr="002F45F1">
        <w:rPr>
          <w:rFonts w:ascii="Times New Roman" w:hAnsi="Times New Roman" w:cs="Times New Roman"/>
          <w:b/>
          <w:sz w:val="28"/>
          <w:szCs w:val="28"/>
        </w:rPr>
        <w:t xml:space="preserve"> и представлении отчетов подотчетными лицами</w:t>
      </w:r>
    </w:p>
    <w:p w:rsidR="00313D49" w:rsidRDefault="00313D49" w:rsidP="00313D4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13D49" w:rsidRPr="00ED5C1E" w:rsidRDefault="00313D49" w:rsidP="00313D4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13D49" w:rsidRDefault="00313D49" w:rsidP="00313D49">
      <w:pPr>
        <w:pStyle w:val="ConsPlusNormal"/>
        <w:tabs>
          <w:tab w:val="left" w:pos="1418"/>
        </w:tabs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872D3C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313D49" w:rsidRDefault="00313D49" w:rsidP="00313D49">
      <w:pPr>
        <w:pStyle w:val="ConsPlusNormal"/>
        <w:tabs>
          <w:tab w:val="left" w:pos="1418"/>
        </w:tabs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</w:t>
      </w:r>
      <w:r>
        <w:rPr>
          <w:rFonts w:ascii="Times New Roman" w:hAnsi="Times New Roman" w:cs="Times New Roman"/>
          <w:sz w:val="24"/>
          <w:szCs w:val="24"/>
        </w:rPr>
        <w:tab/>
      </w:r>
      <w:r w:rsidRPr="00872D3C">
        <w:rPr>
          <w:rFonts w:ascii="Times New Roman" w:hAnsi="Times New Roman" w:cs="Times New Roman"/>
          <w:sz w:val="24"/>
          <w:szCs w:val="24"/>
        </w:rPr>
        <w:t xml:space="preserve">Настоящее положение устанавливает в </w:t>
      </w:r>
      <w:r>
        <w:rPr>
          <w:rFonts w:ascii="Times New Roman" w:hAnsi="Times New Roman" w:cs="Times New Roman"/>
          <w:sz w:val="24"/>
          <w:szCs w:val="24"/>
        </w:rPr>
        <w:t>учреждении</w:t>
      </w:r>
      <w:r w:rsidRPr="00872D3C">
        <w:rPr>
          <w:rFonts w:ascii="Times New Roman" w:hAnsi="Times New Roman" w:cs="Times New Roman"/>
          <w:sz w:val="24"/>
          <w:szCs w:val="24"/>
        </w:rPr>
        <w:t xml:space="preserve"> единый порядок выдачи под отчет денежных документов, составления, представления, проверки и утверждения отчетов об их использовании.</w:t>
      </w:r>
    </w:p>
    <w:p w:rsidR="00313D49" w:rsidRDefault="00313D49" w:rsidP="00313D49">
      <w:pPr>
        <w:pStyle w:val="ConsPlusNormal"/>
        <w:tabs>
          <w:tab w:val="left" w:pos="1418"/>
        </w:tabs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313D49" w:rsidRDefault="00313D49" w:rsidP="00313D49">
      <w:pPr>
        <w:pStyle w:val="ConsPlusNormal"/>
        <w:tabs>
          <w:tab w:val="left" w:pos="1418"/>
        </w:tabs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872D3C">
        <w:rPr>
          <w:rFonts w:ascii="Times New Roman" w:hAnsi="Times New Roman" w:cs="Times New Roman"/>
          <w:b/>
          <w:sz w:val="24"/>
          <w:szCs w:val="24"/>
        </w:rPr>
        <w:t>Порядок выдачи денежных документов под отчет</w:t>
      </w:r>
    </w:p>
    <w:p w:rsidR="00313D49" w:rsidRDefault="00313D49" w:rsidP="00313D49">
      <w:pPr>
        <w:pStyle w:val="ConsPlusNormal"/>
        <w:tabs>
          <w:tab w:val="left" w:pos="1418"/>
        </w:tabs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</w:t>
      </w:r>
      <w:r>
        <w:rPr>
          <w:rFonts w:ascii="Times New Roman" w:hAnsi="Times New Roman" w:cs="Times New Roman"/>
          <w:sz w:val="24"/>
          <w:szCs w:val="24"/>
        </w:rPr>
        <w:tab/>
      </w:r>
      <w:r w:rsidRPr="00872D3C">
        <w:rPr>
          <w:rFonts w:ascii="Times New Roman" w:hAnsi="Times New Roman" w:cs="Times New Roman"/>
          <w:sz w:val="24"/>
          <w:szCs w:val="24"/>
        </w:rPr>
        <w:t xml:space="preserve">Выдача под отчет денежных документов производится из кассы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72D3C">
        <w:rPr>
          <w:rFonts w:ascii="Times New Roman" w:hAnsi="Times New Roman" w:cs="Times New Roman"/>
          <w:sz w:val="24"/>
          <w:szCs w:val="24"/>
        </w:rPr>
        <w:t>дминистрации по расходному кассовому ордеру с надписью "фондовый".</w:t>
      </w:r>
    </w:p>
    <w:p w:rsidR="00313D49" w:rsidRDefault="00313D49" w:rsidP="00313D49">
      <w:pPr>
        <w:pStyle w:val="ConsPlusNormal"/>
        <w:tabs>
          <w:tab w:val="left" w:pos="1418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872D3C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r w:rsidRPr="00872D3C">
        <w:rPr>
          <w:rFonts w:ascii="Times New Roman" w:hAnsi="Times New Roman" w:cs="Times New Roman"/>
          <w:sz w:val="24"/>
          <w:szCs w:val="24"/>
        </w:rPr>
        <w:t>Выдача под отчет денежных документов производится при отсутствии за подо</w:t>
      </w:r>
      <w:r w:rsidRPr="00872D3C">
        <w:rPr>
          <w:rFonts w:ascii="Times New Roman" w:hAnsi="Times New Roman" w:cs="Times New Roman"/>
          <w:sz w:val="24"/>
          <w:szCs w:val="24"/>
        </w:rPr>
        <w:t>т</w:t>
      </w:r>
      <w:r w:rsidRPr="00872D3C">
        <w:rPr>
          <w:rFonts w:ascii="Times New Roman" w:hAnsi="Times New Roman" w:cs="Times New Roman"/>
          <w:sz w:val="24"/>
          <w:szCs w:val="24"/>
        </w:rPr>
        <w:t>четным лицом задолженности по денежным документам, по которым наступил срок предста</w:t>
      </w:r>
      <w:r w:rsidRPr="00872D3C">
        <w:rPr>
          <w:rFonts w:ascii="Times New Roman" w:hAnsi="Times New Roman" w:cs="Times New Roman"/>
          <w:sz w:val="24"/>
          <w:szCs w:val="24"/>
        </w:rPr>
        <w:t>в</w:t>
      </w:r>
      <w:r w:rsidRPr="00872D3C">
        <w:rPr>
          <w:rFonts w:ascii="Times New Roman" w:hAnsi="Times New Roman" w:cs="Times New Roman"/>
          <w:sz w:val="24"/>
          <w:szCs w:val="24"/>
        </w:rPr>
        <w:t xml:space="preserve">ления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72D3C">
        <w:rPr>
          <w:rFonts w:ascii="Times New Roman" w:hAnsi="Times New Roman" w:cs="Times New Roman"/>
          <w:sz w:val="24"/>
          <w:szCs w:val="24"/>
        </w:rPr>
        <w:t>вансового отчета.</w:t>
      </w:r>
    </w:p>
    <w:p w:rsidR="00313D49" w:rsidRDefault="00313D49" w:rsidP="00313D49">
      <w:pPr>
        <w:pStyle w:val="ConsPlusNormal"/>
        <w:tabs>
          <w:tab w:val="left" w:pos="1418"/>
        </w:tabs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</w:t>
      </w:r>
      <w:r>
        <w:rPr>
          <w:rFonts w:ascii="Times New Roman" w:hAnsi="Times New Roman" w:cs="Times New Roman"/>
          <w:sz w:val="24"/>
          <w:szCs w:val="24"/>
        </w:rPr>
        <w:tab/>
      </w:r>
      <w:r w:rsidRPr="00872D3C">
        <w:rPr>
          <w:rFonts w:ascii="Times New Roman" w:hAnsi="Times New Roman" w:cs="Times New Roman"/>
          <w:sz w:val="24"/>
          <w:szCs w:val="24"/>
        </w:rPr>
        <w:t>Максимальный срок выдачи денежных документов под отчет составляет 30 к</w:t>
      </w:r>
      <w:r w:rsidRPr="00872D3C">
        <w:rPr>
          <w:rFonts w:ascii="Times New Roman" w:hAnsi="Times New Roman" w:cs="Times New Roman"/>
          <w:sz w:val="24"/>
          <w:szCs w:val="24"/>
        </w:rPr>
        <w:t>а</w:t>
      </w:r>
      <w:r w:rsidRPr="00872D3C">
        <w:rPr>
          <w:rFonts w:ascii="Times New Roman" w:hAnsi="Times New Roman" w:cs="Times New Roman"/>
          <w:sz w:val="24"/>
          <w:szCs w:val="24"/>
        </w:rPr>
        <w:t>лендарных дней. Не использованные в срок денежные документы возвращаются в кассу.</w:t>
      </w:r>
    </w:p>
    <w:p w:rsidR="00313D49" w:rsidRDefault="00313D49" w:rsidP="00313D49">
      <w:pPr>
        <w:pStyle w:val="ConsPlusNormal"/>
        <w:tabs>
          <w:tab w:val="left" w:pos="1418"/>
        </w:tabs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313D49" w:rsidRDefault="00313D49" w:rsidP="00313D49">
      <w:pPr>
        <w:pStyle w:val="ConsPlusNormal"/>
        <w:tabs>
          <w:tab w:val="left" w:pos="1418"/>
        </w:tabs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872D3C">
        <w:rPr>
          <w:rFonts w:ascii="Times New Roman" w:hAnsi="Times New Roman" w:cs="Times New Roman"/>
          <w:b/>
          <w:sz w:val="24"/>
          <w:szCs w:val="24"/>
        </w:rPr>
        <w:t>Составление, представление отчетности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72D3C">
        <w:rPr>
          <w:rFonts w:ascii="Times New Roman" w:hAnsi="Times New Roman" w:cs="Times New Roman"/>
          <w:b/>
          <w:sz w:val="24"/>
          <w:szCs w:val="24"/>
        </w:rPr>
        <w:t>подотчетными лицами</w:t>
      </w:r>
    </w:p>
    <w:p w:rsidR="00313D49" w:rsidRDefault="00313D49" w:rsidP="00313D49">
      <w:pPr>
        <w:pStyle w:val="ConsPlusNormal"/>
        <w:tabs>
          <w:tab w:val="left" w:pos="1418"/>
        </w:tabs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</w:t>
      </w:r>
      <w:r>
        <w:rPr>
          <w:rFonts w:ascii="Times New Roman" w:hAnsi="Times New Roman" w:cs="Times New Roman"/>
          <w:sz w:val="24"/>
          <w:szCs w:val="24"/>
        </w:rPr>
        <w:tab/>
      </w:r>
      <w:r w:rsidRPr="00872D3C">
        <w:rPr>
          <w:rFonts w:ascii="Times New Roman" w:hAnsi="Times New Roman" w:cs="Times New Roman"/>
          <w:sz w:val="24"/>
          <w:szCs w:val="24"/>
        </w:rPr>
        <w:t>Об израсходовании денежных документов подотчетное лицо составляет и пре</w:t>
      </w:r>
      <w:r w:rsidRPr="00872D3C">
        <w:rPr>
          <w:rFonts w:ascii="Times New Roman" w:hAnsi="Times New Roman" w:cs="Times New Roman"/>
          <w:sz w:val="24"/>
          <w:szCs w:val="24"/>
        </w:rPr>
        <w:t>д</w:t>
      </w:r>
      <w:r w:rsidRPr="00872D3C">
        <w:rPr>
          <w:rFonts w:ascii="Times New Roman" w:hAnsi="Times New Roman" w:cs="Times New Roman"/>
          <w:sz w:val="24"/>
          <w:szCs w:val="24"/>
        </w:rPr>
        <w:t xml:space="preserve">ставляет в </w:t>
      </w:r>
      <w:r>
        <w:rPr>
          <w:rFonts w:ascii="Times New Roman" w:hAnsi="Times New Roman" w:cs="Times New Roman"/>
          <w:sz w:val="24"/>
          <w:szCs w:val="24"/>
        </w:rPr>
        <w:t>отдел бухгалтерского учета и отчетности</w:t>
      </w:r>
      <w:r w:rsidRPr="00872D3C">
        <w:rPr>
          <w:rFonts w:ascii="Times New Roman" w:hAnsi="Times New Roman" w:cs="Times New Roman"/>
          <w:sz w:val="24"/>
          <w:szCs w:val="24"/>
        </w:rPr>
        <w:t xml:space="preserve"> авансовый отчет с приложением докуме</w:t>
      </w:r>
      <w:r w:rsidRPr="00872D3C">
        <w:rPr>
          <w:rFonts w:ascii="Times New Roman" w:hAnsi="Times New Roman" w:cs="Times New Roman"/>
          <w:sz w:val="24"/>
          <w:szCs w:val="24"/>
        </w:rPr>
        <w:t>н</w:t>
      </w:r>
      <w:r w:rsidRPr="00872D3C">
        <w:rPr>
          <w:rFonts w:ascii="Times New Roman" w:hAnsi="Times New Roman" w:cs="Times New Roman"/>
          <w:sz w:val="24"/>
          <w:szCs w:val="24"/>
        </w:rPr>
        <w:t>тов, подтверждающих их использование.</w:t>
      </w:r>
    </w:p>
    <w:p w:rsidR="00313D49" w:rsidRDefault="00313D49" w:rsidP="00313D49">
      <w:pPr>
        <w:pStyle w:val="ConsPlusNormal"/>
        <w:tabs>
          <w:tab w:val="left" w:pos="1418"/>
        </w:tabs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</w:t>
      </w:r>
      <w:r>
        <w:rPr>
          <w:rFonts w:ascii="Times New Roman" w:hAnsi="Times New Roman" w:cs="Times New Roman"/>
          <w:sz w:val="24"/>
          <w:szCs w:val="24"/>
        </w:rPr>
        <w:tab/>
      </w:r>
      <w:r w:rsidRPr="00872D3C">
        <w:rPr>
          <w:rFonts w:ascii="Times New Roman" w:hAnsi="Times New Roman" w:cs="Times New Roman"/>
          <w:sz w:val="24"/>
          <w:szCs w:val="24"/>
        </w:rPr>
        <w:t>Документом, подтверждающим использование конвертов с марками и марок, я</w:t>
      </w:r>
      <w:r w:rsidRPr="00872D3C">
        <w:rPr>
          <w:rFonts w:ascii="Times New Roman" w:hAnsi="Times New Roman" w:cs="Times New Roman"/>
          <w:sz w:val="24"/>
          <w:szCs w:val="24"/>
        </w:rPr>
        <w:t>в</w:t>
      </w:r>
      <w:r w:rsidRPr="00872D3C">
        <w:rPr>
          <w:rFonts w:ascii="Times New Roman" w:hAnsi="Times New Roman" w:cs="Times New Roman"/>
          <w:sz w:val="24"/>
          <w:szCs w:val="24"/>
        </w:rPr>
        <w:t>ляется реестр отправленной корреспонденции. В случае порчи конвертов испорченные конве</w:t>
      </w:r>
      <w:r w:rsidRPr="00872D3C">
        <w:rPr>
          <w:rFonts w:ascii="Times New Roman" w:hAnsi="Times New Roman" w:cs="Times New Roman"/>
          <w:sz w:val="24"/>
          <w:szCs w:val="24"/>
        </w:rPr>
        <w:t>р</w:t>
      </w:r>
      <w:r w:rsidRPr="00872D3C">
        <w:rPr>
          <w:rFonts w:ascii="Times New Roman" w:hAnsi="Times New Roman" w:cs="Times New Roman"/>
          <w:sz w:val="24"/>
          <w:szCs w:val="24"/>
        </w:rPr>
        <w:t>ты также прилагаются к авансовому отчету.</w:t>
      </w:r>
    </w:p>
    <w:p w:rsidR="00313D49" w:rsidRDefault="00313D49" w:rsidP="00313D49">
      <w:pPr>
        <w:pStyle w:val="ConsPlusNormal"/>
        <w:tabs>
          <w:tab w:val="left" w:pos="1418"/>
        </w:tabs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</w:t>
      </w:r>
      <w:r>
        <w:rPr>
          <w:rFonts w:ascii="Times New Roman" w:hAnsi="Times New Roman" w:cs="Times New Roman"/>
          <w:sz w:val="24"/>
          <w:szCs w:val="24"/>
        </w:rPr>
        <w:tab/>
      </w:r>
      <w:r w:rsidRPr="00872D3C">
        <w:rPr>
          <w:rFonts w:ascii="Times New Roman" w:hAnsi="Times New Roman" w:cs="Times New Roman"/>
          <w:sz w:val="24"/>
          <w:szCs w:val="24"/>
        </w:rPr>
        <w:t>К авансовому отчету на использование талонов на ГСМ прилагаются подтве</w:t>
      </w:r>
      <w:r w:rsidRPr="00872D3C">
        <w:rPr>
          <w:rFonts w:ascii="Times New Roman" w:hAnsi="Times New Roman" w:cs="Times New Roman"/>
          <w:sz w:val="24"/>
          <w:szCs w:val="24"/>
        </w:rPr>
        <w:t>р</w:t>
      </w:r>
      <w:r w:rsidRPr="00872D3C">
        <w:rPr>
          <w:rFonts w:ascii="Times New Roman" w:hAnsi="Times New Roman" w:cs="Times New Roman"/>
          <w:sz w:val="24"/>
          <w:szCs w:val="24"/>
        </w:rPr>
        <w:t>ждающие документы АЗС.</w:t>
      </w:r>
    </w:p>
    <w:p w:rsidR="00313D49" w:rsidRDefault="00313D49" w:rsidP="00313D49">
      <w:pPr>
        <w:pStyle w:val="ConsPlusNormal"/>
        <w:tabs>
          <w:tab w:val="left" w:pos="1418"/>
        </w:tabs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</w:t>
      </w:r>
      <w:r>
        <w:rPr>
          <w:rFonts w:ascii="Times New Roman" w:hAnsi="Times New Roman" w:cs="Times New Roman"/>
          <w:sz w:val="24"/>
          <w:szCs w:val="24"/>
        </w:rPr>
        <w:tab/>
      </w:r>
      <w:r w:rsidRPr="00872D3C">
        <w:rPr>
          <w:rFonts w:ascii="Times New Roman" w:hAnsi="Times New Roman" w:cs="Times New Roman"/>
          <w:sz w:val="24"/>
          <w:szCs w:val="24"/>
        </w:rPr>
        <w:t>По проездным билетам в качестве подтверждающих документов к авансовому о</w:t>
      </w:r>
      <w:r w:rsidRPr="00872D3C">
        <w:rPr>
          <w:rFonts w:ascii="Times New Roman" w:hAnsi="Times New Roman" w:cs="Times New Roman"/>
          <w:sz w:val="24"/>
          <w:szCs w:val="24"/>
        </w:rPr>
        <w:t>т</w:t>
      </w:r>
      <w:r w:rsidRPr="00872D3C">
        <w:rPr>
          <w:rFonts w:ascii="Times New Roman" w:hAnsi="Times New Roman" w:cs="Times New Roman"/>
          <w:sz w:val="24"/>
          <w:szCs w:val="24"/>
        </w:rPr>
        <w:t>чету прикладываются использованные проездные билеты.</w:t>
      </w:r>
    </w:p>
    <w:p w:rsidR="00313D49" w:rsidRDefault="00313D49" w:rsidP="00313D49">
      <w:pPr>
        <w:pStyle w:val="ConsPlusNormal"/>
        <w:tabs>
          <w:tab w:val="left" w:pos="1418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872D3C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</w:r>
      <w:r w:rsidRPr="00872D3C">
        <w:rPr>
          <w:rFonts w:ascii="Times New Roman" w:hAnsi="Times New Roman" w:cs="Times New Roman"/>
          <w:sz w:val="24"/>
          <w:szCs w:val="24"/>
        </w:rPr>
        <w:t xml:space="preserve">Авансовый отчет представляется подотчетным лицом в </w:t>
      </w:r>
      <w:r>
        <w:rPr>
          <w:rFonts w:ascii="Times New Roman" w:hAnsi="Times New Roman" w:cs="Times New Roman"/>
          <w:sz w:val="24"/>
          <w:szCs w:val="24"/>
        </w:rPr>
        <w:t>отдел бухгалтерского уч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та и отчетности</w:t>
      </w:r>
      <w:r w:rsidRPr="00872D3C">
        <w:rPr>
          <w:rFonts w:ascii="Times New Roman" w:hAnsi="Times New Roman" w:cs="Times New Roman"/>
          <w:sz w:val="24"/>
          <w:szCs w:val="24"/>
        </w:rPr>
        <w:t xml:space="preserve"> не позднее трех рабочих дней со дня истечения срока, на который были выданы денежные документы.</w:t>
      </w:r>
      <w:r>
        <w:rPr>
          <w:rFonts w:ascii="Times New Roman" w:hAnsi="Times New Roman" w:cs="Times New Roman"/>
          <w:sz w:val="24"/>
          <w:szCs w:val="24"/>
        </w:rPr>
        <w:t xml:space="preserve"> Нумерация авансового отчета может быть с дробным числом по порядку.</w:t>
      </w:r>
    </w:p>
    <w:p w:rsidR="00313D49" w:rsidRDefault="00313D49" w:rsidP="00313D49">
      <w:pPr>
        <w:pStyle w:val="ConsPlusNormal"/>
        <w:tabs>
          <w:tab w:val="left" w:pos="1418"/>
        </w:tabs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3.7.</w:t>
      </w:r>
      <w:r>
        <w:rPr>
          <w:rFonts w:ascii="Times New Roman" w:hAnsi="Times New Roman" w:cs="Times New Roman"/>
          <w:sz w:val="24"/>
          <w:szCs w:val="24"/>
        </w:rPr>
        <w:tab/>
        <w:t xml:space="preserve">Отдел бухгалтерского учета и отчетности </w:t>
      </w:r>
      <w:r w:rsidRPr="00872D3C">
        <w:rPr>
          <w:rFonts w:ascii="Times New Roman" w:hAnsi="Times New Roman" w:cs="Times New Roman"/>
          <w:sz w:val="24"/>
          <w:szCs w:val="24"/>
        </w:rPr>
        <w:t>проверяет правильность оформления полученного от подотчетного лица авансового отчета, наличие документов, подтверждающих использование денежных документов.</w:t>
      </w:r>
    </w:p>
    <w:p w:rsidR="00313D49" w:rsidRDefault="00313D49" w:rsidP="00313D49">
      <w:pPr>
        <w:pStyle w:val="ConsPlusNormal"/>
        <w:tabs>
          <w:tab w:val="left" w:pos="1418"/>
        </w:tabs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3.8.</w:t>
      </w:r>
      <w:r>
        <w:rPr>
          <w:rFonts w:ascii="Times New Roman" w:hAnsi="Times New Roman" w:cs="Times New Roman"/>
          <w:sz w:val="24"/>
          <w:szCs w:val="24"/>
        </w:rPr>
        <w:tab/>
      </w:r>
      <w:r w:rsidRPr="00872D3C">
        <w:rPr>
          <w:rFonts w:ascii="Times New Roman" w:hAnsi="Times New Roman" w:cs="Times New Roman"/>
          <w:sz w:val="24"/>
          <w:szCs w:val="24"/>
        </w:rPr>
        <w:t xml:space="preserve">Проверенный </w:t>
      </w:r>
      <w:r>
        <w:rPr>
          <w:rFonts w:ascii="Times New Roman" w:hAnsi="Times New Roman" w:cs="Times New Roman"/>
          <w:sz w:val="24"/>
          <w:szCs w:val="24"/>
        </w:rPr>
        <w:t>отделом бухгалтерского учета и отчетности</w:t>
      </w:r>
      <w:r w:rsidRPr="00872D3C">
        <w:rPr>
          <w:rFonts w:ascii="Times New Roman" w:hAnsi="Times New Roman" w:cs="Times New Roman"/>
          <w:sz w:val="24"/>
          <w:szCs w:val="24"/>
        </w:rPr>
        <w:t xml:space="preserve"> авансовый отчет утверждается </w:t>
      </w:r>
      <w:r>
        <w:rPr>
          <w:rFonts w:ascii="Times New Roman" w:hAnsi="Times New Roman" w:cs="Times New Roman"/>
          <w:sz w:val="24"/>
          <w:szCs w:val="24"/>
        </w:rPr>
        <w:t>главой</w:t>
      </w:r>
      <w:r w:rsidRPr="00872D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72D3C">
        <w:rPr>
          <w:rFonts w:ascii="Times New Roman" w:hAnsi="Times New Roman" w:cs="Times New Roman"/>
          <w:sz w:val="24"/>
          <w:szCs w:val="24"/>
        </w:rPr>
        <w:t xml:space="preserve">дминистрации, после чего утвержденный авансовый отчет принимается </w:t>
      </w:r>
      <w:r>
        <w:rPr>
          <w:rFonts w:ascii="Times New Roman" w:hAnsi="Times New Roman" w:cs="Times New Roman"/>
          <w:sz w:val="24"/>
          <w:szCs w:val="24"/>
        </w:rPr>
        <w:t>отделом бухгалтерского учета и отчетности</w:t>
      </w:r>
      <w:r w:rsidRPr="00872D3C">
        <w:rPr>
          <w:rFonts w:ascii="Times New Roman" w:hAnsi="Times New Roman" w:cs="Times New Roman"/>
          <w:sz w:val="24"/>
          <w:szCs w:val="24"/>
        </w:rPr>
        <w:t xml:space="preserve"> к учету.</w:t>
      </w:r>
    </w:p>
    <w:p w:rsidR="00313D49" w:rsidRDefault="00313D49" w:rsidP="00313D49">
      <w:pPr>
        <w:pStyle w:val="ConsPlusNormal"/>
        <w:tabs>
          <w:tab w:val="left" w:pos="1418"/>
        </w:tabs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3.9.</w:t>
      </w:r>
      <w:r>
        <w:rPr>
          <w:rFonts w:ascii="Times New Roman" w:hAnsi="Times New Roman" w:cs="Times New Roman"/>
          <w:sz w:val="24"/>
          <w:szCs w:val="24"/>
        </w:rPr>
        <w:tab/>
      </w:r>
      <w:r w:rsidRPr="00872D3C">
        <w:rPr>
          <w:rFonts w:ascii="Times New Roman" w:hAnsi="Times New Roman" w:cs="Times New Roman"/>
          <w:sz w:val="24"/>
          <w:szCs w:val="24"/>
        </w:rPr>
        <w:t xml:space="preserve">Проверка авансового отчета </w:t>
      </w:r>
      <w:r>
        <w:rPr>
          <w:rFonts w:ascii="Times New Roman" w:hAnsi="Times New Roman" w:cs="Times New Roman"/>
          <w:sz w:val="24"/>
          <w:szCs w:val="24"/>
        </w:rPr>
        <w:t>отделом бухгалтерского учета и отчетности</w:t>
      </w:r>
      <w:r w:rsidRPr="00872D3C">
        <w:rPr>
          <w:rFonts w:ascii="Times New Roman" w:hAnsi="Times New Roman" w:cs="Times New Roman"/>
          <w:sz w:val="24"/>
          <w:szCs w:val="24"/>
        </w:rPr>
        <w:t xml:space="preserve"> утве</w:t>
      </w:r>
      <w:r w:rsidRPr="00872D3C">
        <w:rPr>
          <w:rFonts w:ascii="Times New Roman" w:hAnsi="Times New Roman" w:cs="Times New Roman"/>
          <w:sz w:val="24"/>
          <w:szCs w:val="24"/>
        </w:rPr>
        <w:t>р</w:t>
      </w:r>
      <w:r w:rsidRPr="00872D3C">
        <w:rPr>
          <w:rFonts w:ascii="Times New Roman" w:hAnsi="Times New Roman" w:cs="Times New Roman"/>
          <w:sz w:val="24"/>
          <w:szCs w:val="24"/>
        </w:rPr>
        <w:t xml:space="preserve">ждение его </w:t>
      </w:r>
      <w:r>
        <w:rPr>
          <w:rFonts w:ascii="Times New Roman" w:hAnsi="Times New Roman" w:cs="Times New Roman"/>
          <w:sz w:val="24"/>
          <w:szCs w:val="24"/>
        </w:rPr>
        <w:t>главой администрации</w:t>
      </w:r>
      <w:r w:rsidRPr="00872D3C">
        <w:rPr>
          <w:rFonts w:ascii="Times New Roman" w:hAnsi="Times New Roman" w:cs="Times New Roman"/>
          <w:sz w:val="24"/>
          <w:szCs w:val="24"/>
        </w:rPr>
        <w:t xml:space="preserve"> осуществляются в течение трех рабочих дней со дня пре</w:t>
      </w:r>
      <w:r w:rsidRPr="00872D3C">
        <w:rPr>
          <w:rFonts w:ascii="Times New Roman" w:hAnsi="Times New Roman" w:cs="Times New Roman"/>
          <w:sz w:val="24"/>
          <w:szCs w:val="24"/>
        </w:rPr>
        <w:t>д</w:t>
      </w:r>
      <w:r w:rsidRPr="00872D3C">
        <w:rPr>
          <w:rFonts w:ascii="Times New Roman" w:hAnsi="Times New Roman" w:cs="Times New Roman"/>
          <w:sz w:val="24"/>
          <w:szCs w:val="24"/>
        </w:rPr>
        <w:t xml:space="preserve">ставления авансового отчета в </w:t>
      </w:r>
      <w:r>
        <w:rPr>
          <w:rFonts w:ascii="Times New Roman" w:hAnsi="Times New Roman" w:cs="Times New Roman"/>
          <w:sz w:val="24"/>
          <w:szCs w:val="24"/>
        </w:rPr>
        <w:t>отдел бухгалтерского учета и отчетности</w:t>
      </w:r>
      <w:r w:rsidRPr="00872D3C">
        <w:rPr>
          <w:rFonts w:ascii="Times New Roman" w:hAnsi="Times New Roman" w:cs="Times New Roman"/>
          <w:sz w:val="24"/>
          <w:szCs w:val="24"/>
        </w:rPr>
        <w:t>.</w:t>
      </w:r>
    </w:p>
    <w:p w:rsidR="00313D49" w:rsidRDefault="00313D49" w:rsidP="00313D49">
      <w:pPr>
        <w:pStyle w:val="ConsPlusNormal"/>
        <w:tabs>
          <w:tab w:val="left" w:pos="1418"/>
        </w:tabs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3.10.</w:t>
      </w:r>
      <w:r>
        <w:rPr>
          <w:rFonts w:ascii="Times New Roman" w:hAnsi="Times New Roman" w:cs="Times New Roman"/>
          <w:sz w:val="24"/>
          <w:szCs w:val="24"/>
        </w:rPr>
        <w:tab/>
      </w:r>
      <w:r w:rsidRPr="00872D3C">
        <w:rPr>
          <w:rFonts w:ascii="Times New Roman" w:hAnsi="Times New Roman" w:cs="Times New Roman"/>
          <w:sz w:val="24"/>
          <w:szCs w:val="24"/>
        </w:rPr>
        <w:t xml:space="preserve">Остаток неиспользованных денежных документов вносится подотчетным лицом в кассу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72D3C">
        <w:rPr>
          <w:rFonts w:ascii="Times New Roman" w:hAnsi="Times New Roman" w:cs="Times New Roman"/>
          <w:sz w:val="24"/>
          <w:szCs w:val="24"/>
        </w:rPr>
        <w:t xml:space="preserve">дминистрации по приходному кассовому ордеру с надписью "фондовый" не позднее дня, следующего за днем утверждения </w:t>
      </w:r>
      <w:r>
        <w:rPr>
          <w:rFonts w:ascii="Times New Roman" w:hAnsi="Times New Roman" w:cs="Times New Roman"/>
          <w:sz w:val="24"/>
          <w:szCs w:val="24"/>
        </w:rPr>
        <w:t>главой администрации</w:t>
      </w:r>
      <w:r w:rsidRPr="00872D3C">
        <w:rPr>
          <w:rFonts w:ascii="Times New Roman" w:hAnsi="Times New Roman" w:cs="Times New Roman"/>
          <w:sz w:val="24"/>
          <w:szCs w:val="24"/>
        </w:rPr>
        <w:t xml:space="preserve"> авансового отчета.</w:t>
      </w:r>
    </w:p>
    <w:p w:rsidR="00313D49" w:rsidRDefault="00313D49" w:rsidP="00313D49">
      <w:pPr>
        <w:pStyle w:val="ConsPlusNormal"/>
        <w:tabs>
          <w:tab w:val="left" w:pos="1418"/>
        </w:tabs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3.11.</w:t>
      </w:r>
      <w:r>
        <w:rPr>
          <w:rFonts w:ascii="Times New Roman" w:hAnsi="Times New Roman" w:cs="Times New Roman"/>
          <w:sz w:val="24"/>
          <w:szCs w:val="24"/>
        </w:rPr>
        <w:tab/>
      </w:r>
      <w:r w:rsidRPr="00872D3C">
        <w:rPr>
          <w:rFonts w:ascii="Times New Roman" w:hAnsi="Times New Roman" w:cs="Times New Roman"/>
          <w:sz w:val="24"/>
          <w:szCs w:val="24"/>
        </w:rPr>
        <w:t xml:space="preserve">В случае непредставления подотчетным лицом в установленный срок авансового отчета в </w:t>
      </w:r>
      <w:r>
        <w:rPr>
          <w:rFonts w:ascii="Times New Roman" w:hAnsi="Times New Roman" w:cs="Times New Roman"/>
          <w:sz w:val="24"/>
          <w:szCs w:val="24"/>
        </w:rPr>
        <w:t>отдел бухгалтерского учета и отчетности</w:t>
      </w:r>
      <w:r w:rsidRPr="00872D3C">
        <w:rPr>
          <w:rFonts w:ascii="Times New Roman" w:hAnsi="Times New Roman" w:cs="Times New Roman"/>
          <w:sz w:val="24"/>
          <w:szCs w:val="24"/>
        </w:rPr>
        <w:t xml:space="preserve"> или невнесения остатка неиспользованных денежных документов в кассу </w:t>
      </w:r>
      <w:r>
        <w:rPr>
          <w:rFonts w:ascii="Times New Roman" w:hAnsi="Times New Roman" w:cs="Times New Roman"/>
          <w:sz w:val="24"/>
          <w:szCs w:val="24"/>
        </w:rPr>
        <w:t>учреждения.</w:t>
      </w:r>
      <w:r w:rsidRPr="00872D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Учреждение</w:t>
      </w:r>
      <w:r w:rsidRPr="00872D3C">
        <w:rPr>
          <w:rFonts w:ascii="Times New Roman" w:hAnsi="Times New Roman" w:cs="Times New Roman"/>
          <w:sz w:val="24"/>
          <w:szCs w:val="24"/>
        </w:rPr>
        <w:t xml:space="preserve"> имеет право произвести удержание суммы задолженности по выданным денежным документам из заработной платы работника с соблюдением требований </w:t>
      </w:r>
      <w:hyperlink r:id="rId15" w:history="1">
        <w:r w:rsidRPr="005A11BE">
          <w:rPr>
            <w:rFonts w:ascii="Times New Roman" w:hAnsi="Times New Roman" w:cs="Times New Roman"/>
            <w:color w:val="000000"/>
            <w:sz w:val="24"/>
            <w:szCs w:val="24"/>
          </w:rPr>
          <w:t>ст. ст. 137</w:t>
        </w:r>
      </w:hyperlink>
      <w:r w:rsidRPr="005A11BE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hyperlink r:id="rId16" w:history="1">
        <w:r w:rsidRPr="005A11BE">
          <w:rPr>
            <w:rFonts w:ascii="Times New Roman" w:hAnsi="Times New Roman" w:cs="Times New Roman"/>
            <w:color w:val="000000"/>
            <w:sz w:val="24"/>
            <w:szCs w:val="24"/>
          </w:rPr>
          <w:t>138</w:t>
        </w:r>
      </w:hyperlink>
      <w:r w:rsidRPr="00872D3C">
        <w:rPr>
          <w:rFonts w:ascii="Times New Roman" w:hAnsi="Times New Roman" w:cs="Times New Roman"/>
          <w:sz w:val="24"/>
          <w:szCs w:val="24"/>
        </w:rPr>
        <w:t xml:space="preserve"> Трудового кодекса РФ.</w:t>
      </w:r>
    </w:p>
    <w:p w:rsidR="00313D49" w:rsidRDefault="00313D49" w:rsidP="00313D49">
      <w:pPr>
        <w:pStyle w:val="ConsPlusNormal"/>
        <w:tabs>
          <w:tab w:val="left" w:pos="1418"/>
        </w:tabs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3.12.</w:t>
      </w:r>
      <w:r>
        <w:rPr>
          <w:rFonts w:ascii="Times New Roman" w:hAnsi="Times New Roman" w:cs="Times New Roman"/>
          <w:sz w:val="24"/>
          <w:szCs w:val="24"/>
        </w:rPr>
        <w:tab/>
      </w:r>
      <w:r w:rsidRPr="00872D3C">
        <w:rPr>
          <w:rFonts w:ascii="Times New Roman" w:hAnsi="Times New Roman" w:cs="Times New Roman"/>
          <w:sz w:val="24"/>
          <w:szCs w:val="24"/>
        </w:rPr>
        <w:t xml:space="preserve">В случае увольнения работника, имеющего задолженность по полученным под </w:t>
      </w:r>
      <w:r w:rsidRPr="00872D3C">
        <w:rPr>
          <w:rFonts w:ascii="Times New Roman" w:hAnsi="Times New Roman" w:cs="Times New Roman"/>
          <w:sz w:val="24"/>
          <w:szCs w:val="24"/>
        </w:rPr>
        <w:lastRenderedPageBreak/>
        <w:t xml:space="preserve">отчет денежным документам, </w:t>
      </w:r>
      <w:r>
        <w:rPr>
          <w:rFonts w:ascii="Times New Roman" w:hAnsi="Times New Roman" w:cs="Times New Roman"/>
          <w:sz w:val="24"/>
          <w:szCs w:val="24"/>
        </w:rPr>
        <w:t>отдел бухгалтерского учета и отчетности</w:t>
      </w:r>
      <w:r w:rsidRPr="00872D3C">
        <w:rPr>
          <w:rFonts w:ascii="Times New Roman" w:hAnsi="Times New Roman" w:cs="Times New Roman"/>
          <w:sz w:val="24"/>
          <w:szCs w:val="24"/>
        </w:rPr>
        <w:t xml:space="preserve"> обязан принять необх</w:t>
      </w:r>
      <w:r w:rsidRPr="00872D3C">
        <w:rPr>
          <w:rFonts w:ascii="Times New Roman" w:hAnsi="Times New Roman" w:cs="Times New Roman"/>
          <w:sz w:val="24"/>
          <w:szCs w:val="24"/>
        </w:rPr>
        <w:t>о</w:t>
      </w:r>
      <w:r w:rsidRPr="00872D3C">
        <w:rPr>
          <w:rFonts w:ascii="Times New Roman" w:hAnsi="Times New Roman" w:cs="Times New Roman"/>
          <w:sz w:val="24"/>
          <w:szCs w:val="24"/>
        </w:rPr>
        <w:t>димые меры для взыскания указанных сумм.</w:t>
      </w:r>
    </w:p>
    <w:p w:rsidR="00313D49" w:rsidRDefault="00313D49" w:rsidP="00313D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13D49" w:rsidRDefault="00313D49" w:rsidP="00313D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13D49" w:rsidRDefault="00313D49" w:rsidP="00313D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13D49" w:rsidRDefault="00313D49" w:rsidP="00313D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13D49" w:rsidRPr="00180152" w:rsidRDefault="00313D49" w:rsidP="00313D49">
      <w:pPr>
        <w:pStyle w:val="ConsPlusNormal"/>
        <w:tabs>
          <w:tab w:val="left" w:pos="765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180152">
        <w:rPr>
          <w:rFonts w:ascii="Times New Roman" w:hAnsi="Times New Roman" w:cs="Times New Roman"/>
          <w:b/>
          <w:sz w:val="24"/>
          <w:szCs w:val="24"/>
        </w:rPr>
        <w:t>Заместитель главы администрации</w:t>
      </w:r>
      <w:r w:rsidRPr="00180152">
        <w:rPr>
          <w:rFonts w:ascii="Times New Roman" w:hAnsi="Times New Roman" w:cs="Times New Roman"/>
          <w:b/>
          <w:sz w:val="24"/>
          <w:szCs w:val="24"/>
        </w:rPr>
        <w:tab/>
      </w:r>
      <w:r w:rsidRPr="00180152">
        <w:rPr>
          <w:rFonts w:ascii="Times New Roman" w:hAnsi="Times New Roman" w:cs="Times New Roman"/>
          <w:b/>
          <w:sz w:val="24"/>
          <w:szCs w:val="24"/>
        </w:rPr>
        <w:tab/>
      </w:r>
    </w:p>
    <w:p w:rsidR="00313D49" w:rsidRPr="00180152" w:rsidRDefault="00313D49" w:rsidP="00313D49">
      <w:pPr>
        <w:pStyle w:val="ConsPlusNormal"/>
        <w:tabs>
          <w:tab w:val="left" w:pos="7797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180152">
        <w:rPr>
          <w:rFonts w:ascii="Times New Roman" w:hAnsi="Times New Roman" w:cs="Times New Roman"/>
          <w:b/>
          <w:sz w:val="24"/>
          <w:szCs w:val="24"/>
        </w:rPr>
        <w:t>города Армянска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180152">
        <w:rPr>
          <w:rFonts w:ascii="Times New Roman" w:hAnsi="Times New Roman" w:cs="Times New Roman"/>
          <w:b/>
          <w:sz w:val="24"/>
          <w:szCs w:val="24"/>
        </w:rPr>
        <w:t xml:space="preserve">А.А. Черненко      </w:t>
      </w:r>
    </w:p>
    <w:p w:rsidR="00313D49" w:rsidRDefault="00313D49" w:rsidP="00313D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13D49" w:rsidRPr="00017010" w:rsidRDefault="00313D49" w:rsidP="00313D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13D49" w:rsidRPr="00180152" w:rsidRDefault="00313D49" w:rsidP="00313D4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0152">
        <w:rPr>
          <w:rFonts w:ascii="Times New Roman" w:hAnsi="Times New Roman" w:cs="Times New Roman"/>
          <w:b/>
          <w:sz w:val="24"/>
          <w:szCs w:val="24"/>
        </w:rPr>
        <w:t xml:space="preserve">Начальник отдела бухгалтерского </w:t>
      </w:r>
    </w:p>
    <w:p w:rsidR="00313D49" w:rsidRPr="00180152" w:rsidRDefault="00313D49" w:rsidP="00313D4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0152">
        <w:rPr>
          <w:rFonts w:ascii="Times New Roman" w:hAnsi="Times New Roman" w:cs="Times New Roman"/>
          <w:b/>
          <w:sz w:val="24"/>
          <w:szCs w:val="24"/>
        </w:rPr>
        <w:t>учета и отчетности</w:t>
      </w:r>
    </w:p>
    <w:p w:rsidR="00313D49" w:rsidRPr="00180152" w:rsidRDefault="00313D49" w:rsidP="00313D4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0152">
        <w:rPr>
          <w:rFonts w:ascii="Times New Roman" w:hAnsi="Times New Roman" w:cs="Times New Roman"/>
          <w:b/>
          <w:sz w:val="24"/>
          <w:szCs w:val="24"/>
        </w:rPr>
        <w:t xml:space="preserve">администрации города Армянска </w:t>
      </w:r>
      <w:r w:rsidRPr="00180152">
        <w:rPr>
          <w:rFonts w:ascii="Times New Roman" w:hAnsi="Times New Roman" w:cs="Times New Roman"/>
          <w:b/>
          <w:sz w:val="24"/>
          <w:szCs w:val="24"/>
        </w:rPr>
        <w:tab/>
      </w:r>
      <w:r w:rsidRPr="00180152">
        <w:rPr>
          <w:rFonts w:ascii="Times New Roman" w:hAnsi="Times New Roman" w:cs="Times New Roman"/>
          <w:b/>
          <w:sz w:val="24"/>
          <w:szCs w:val="24"/>
        </w:rPr>
        <w:tab/>
      </w:r>
      <w:r w:rsidRPr="00180152">
        <w:rPr>
          <w:rFonts w:ascii="Times New Roman" w:hAnsi="Times New Roman" w:cs="Times New Roman"/>
          <w:b/>
          <w:sz w:val="24"/>
          <w:szCs w:val="24"/>
        </w:rPr>
        <w:tab/>
      </w:r>
      <w:r w:rsidRPr="00180152">
        <w:rPr>
          <w:rFonts w:ascii="Times New Roman" w:hAnsi="Times New Roman" w:cs="Times New Roman"/>
          <w:b/>
          <w:sz w:val="24"/>
          <w:szCs w:val="24"/>
        </w:rPr>
        <w:tab/>
      </w:r>
      <w:r w:rsidRPr="00180152">
        <w:rPr>
          <w:rFonts w:ascii="Times New Roman" w:hAnsi="Times New Roman" w:cs="Times New Roman"/>
          <w:b/>
          <w:sz w:val="24"/>
          <w:szCs w:val="24"/>
        </w:rPr>
        <w:tab/>
      </w:r>
      <w:r w:rsidRPr="00180152">
        <w:rPr>
          <w:rFonts w:ascii="Times New Roman" w:hAnsi="Times New Roman" w:cs="Times New Roman"/>
          <w:b/>
          <w:sz w:val="24"/>
          <w:szCs w:val="24"/>
        </w:rPr>
        <w:tab/>
        <w:t xml:space="preserve">О.Г. Абраменко </w:t>
      </w:r>
    </w:p>
    <w:p w:rsidR="00313D49" w:rsidRPr="00180152" w:rsidRDefault="00313D49" w:rsidP="00313D4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4A0E" w:rsidRDefault="00924A0E" w:rsidP="005E1EA4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3D49" w:rsidRDefault="00313D49" w:rsidP="005E1EA4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3D49" w:rsidRDefault="00313D49" w:rsidP="005E1EA4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3D49" w:rsidRDefault="00313D49" w:rsidP="005E1EA4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3D49" w:rsidRDefault="00313D49" w:rsidP="005E1EA4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3D49" w:rsidRDefault="00313D49" w:rsidP="005E1EA4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3D49" w:rsidRDefault="00313D49" w:rsidP="005E1EA4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3D49" w:rsidRDefault="00313D49" w:rsidP="005E1EA4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3D49" w:rsidRDefault="00313D49" w:rsidP="005E1EA4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3D49" w:rsidRDefault="00313D49" w:rsidP="005E1EA4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3D49" w:rsidRDefault="00313D49" w:rsidP="005E1EA4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3D49" w:rsidRDefault="00313D49" w:rsidP="005E1EA4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3D49" w:rsidRDefault="00313D49" w:rsidP="005E1EA4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3D49" w:rsidRDefault="00313D49" w:rsidP="005E1EA4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3D49" w:rsidRDefault="00313D49" w:rsidP="005E1EA4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3D49" w:rsidRDefault="00313D49" w:rsidP="005E1EA4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3D49" w:rsidRDefault="00313D49" w:rsidP="005E1EA4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3D49" w:rsidRDefault="00313D49" w:rsidP="005E1EA4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3D49" w:rsidRDefault="00313D49" w:rsidP="005E1EA4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3D49" w:rsidRDefault="00313D49" w:rsidP="005E1EA4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3D49" w:rsidRDefault="00313D49" w:rsidP="005E1EA4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3D49" w:rsidRDefault="00313D49" w:rsidP="005E1EA4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3D49" w:rsidRDefault="00313D49" w:rsidP="005E1EA4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3D49" w:rsidRDefault="00313D49" w:rsidP="005E1EA4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3D49" w:rsidRDefault="00313D49" w:rsidP="005E1EA4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3D49" w:rsidRDefault="00313D49" w:rsidP="005E1EA4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3D49" w:rsidRDefault="00313D49" w:rsidP="005E1EA4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3D49" w:rsidRDefault="00313D49" w:rsidP="005E1EA4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3D49" w:rsidRDefault="00313D49" w:rsidP="005E1EA4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3D49" w:rsidRDefault="00313D49" w:rsidP="005E1EA4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3D49" w:rsidRDefault="00313D49" w:rsidP="005E1EA4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3D49" w:rsidRDefault="00313D49" w:rsidP="005E1EA4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3D49" w:rsidRDefault="00313D49" w:rsidP="005E1EA4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3D49" w:rsidRDefault="00313D49" w:rsidP="005E1EA4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3D49" w:rsidRDefault="00313D49" w:rsidP="005E1EA4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3D49" w:rsidRDefault="00313D49" w:rsidP="005E1EA4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3D49" w:rsidRDefault="00313D49" w:rsidP="005E1EA4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3D49" w:rsidRDefault="00313D49" w:rsidP="005E1EA4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3D49" w:rsidRDefault="00313D49" w:rsidP="005E1EA4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3D49" w:rsidRDefault="00313D49" w:rsidP="005E1EA4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3D49" w:rsidRDefault="00313D49" w:rsidP="005E1EA4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3D49" w:rsidRPr="00090DA5" w:rsidRDefault="00313D49" w:rsidP="00313D49">
      <w:pPr>
        <w:widowControl w:val="0"/>
        <w:tabs>
          <w:tab w:val="left" w:pos="6379"/>
        </w:tabs>
        <w:ind w:left="7088"/>
        <w:rPr>
          <w:color w:val="000000"/>
          <w:sz w:val="22"/>
          <w:szCs w:val="22"/>
        </w:rPr>
      </w:pPr>
      <w:r w:rsidRPr="00090DA5">
        <w:rPr>
          <w:color w:val="000000"/>
          <w:sz w:val="22"/>
          <w:szCs w:val="22"/>
        </w:rPr>
        <w:lastRenderedPageBreak/>
        <w:t>Приложение 9 к Положению</w:t>
      </w:r>
    </w:p>
    <w:p w:rsidR="00313D49" w:rsidRDefault="00313D49" w:rsidP="00313D49">
      <w:pPr>
        <w:widowControl w:val="0"/>
        <w:tabs>
          <w:tab w:val="left" w:pos="6379"/>
        </w:tabs>
        <w:ind w:left="7088"/>
        <w:rPr>
          <w:color w:val="000000"/>
          <w:sz w:val="20"/>
          <w:szCs w:val="20"/>
        </w:rPr>
      </w:pPr>
    </w:p>
    <w:p w:rsidR="00313D49" w:rsidRPr="00017010" w:rsidRDefault="00313D49" w:rsidP="00313D49">
      <w:pPr>
        <w:widowControl w:val="0"/>
        <w:tabs>
          <w:tab w:val="left" w:pos="6379"/>
        </w:tabs>
        <w:ind w:left="7088"/>
        <w:rPr>
          <w:color w:val="000000"/>
          <w:sz w:val="20"/>
          <w:szCs w:val="20"/>
        </w:rPr>
      </w:pPr>
    </w:p>
    <w:p w:rsidR="00313D49" w:rsidRDefault="00313D49" w:rsidP="00313D4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13D49" w:rsidRPr="00090DA5" w:rsidRDefault="00313D49" w:rsidP="00313D4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0DA5">
        <w:rPr>
          <w:rFonts w:ascii="Times New Roman" w:hAnsi="Times New Roman" w:cs="Times New Roman"/>
          <w:b/>
          <w:sz w:val="28"/>
          <w:szCs w:val="28"/>
        </w:rPr>
        <w:t>Определения срока службы хозяйственного инвентаря</w:t>
      </w:r>
    </w:p>
    <w:p w:rsidR="00313D49" w:rsidRDefault="00313D49" w:rsidP="00313D4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3D49" w:rsidRPr="004F46C6" w:rsidRDefault="00313D49" w:rsidP="00313D4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3D49" w:rsidRPr="00017010" w:rsidRDefault="00313D49" w:rsidP="00313D4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13D49" w:rsidRDefault="00313D49" w:rsidP="00313D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r w:rsidRPr="00017010">
        <w:rPr>
          <w:rFonts w:ascii="Times New Roman" w:hAnsi="Times New Roman" w:cs="Times New Roman"/>
          <w:sz w:val="24"/>
          <w:szCs w:val="24"/>
        </w:rPr>
        <w:t>К хозяйственному инвентарю относятся:</w:t>
      </w:r>
    </w:p>
    <w:p w:rsidR="00313D49" w:rsidRDefault="00313D49" w:rsidP="00313D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010">
        <w:rPr>
          <w:rFonts w:ascii="Times New Roman" w:hAnsi="Times New Roman" w:cs="Times New Roman"/>
          <w:sz w:val="24"/>
          <w:szCs w:val="24"/>
        </w:rPr>
        <w:t>- офисная мебель;</w:t>
      </w:r>
    </w:p>
    <w:p w:rsidR="00313D49" w:rsidRDefault="00313D49" w:rsidP="00313D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010">
        <w:rPr>
          <w:rFonts w:ascii="Times New Roman" w:hAnsi="Times New Roman" w:cs="Times New Roman"/>
          <w:sz w:val="24"/>
          <w:szCs w:val="24"/>
        </w:rPr>
        <w:t>- инвентарь для уборки офисных помещений (территорий), рабочих мест;</w:t>
      </w:r>
    </w:p>
    <w:p w:rsidR="00313D49" w:rsidRDefault="00313D49" w:rsidP="00313D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010">
        <w:rPr>
          <w:rFonts w:ascii="Times New Roman" w:hAnsi="Times New Roman" w:cs="Times New Roman"/>
          <w:sz w:val="24"/>
          <w:szCs w:val="24"/>
        </w:rPr>
        <w:t>- принадлежности для ремонта помещений (дрели, молотки, гаечные ключи и т. п.);</w:t>
      </w:r>
    </w:p>
    <w:p w:rsidR="00313D49" w:rsidRDefault="00313D49" w:rsidP="00313D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r w:rsidRPr="00017010">
        <w:rPr>
          <w:rFonts w:ascii="Times New Roman" w:hAnsi="Times New Roman" w:cs="Times New Roman"/>
          <w:sz w:val="24"/>
          <w:szCs w:val="24"/>
        </w:rPr>
        <w:t>Хозяйственный инвентарь учитывается в составе основных сре</w:t>
      </w:r>
      <w:proofErr w:type="gramStart"/>
      <w:r w:rsidRPr="00017010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017010">
        <w:rPr>
          <w:rFonts w:ascii="Times New Roman" w:hAnsi="Times New Roman" w:cs="Times New Roman"/>
          <w:sz w:val="24"/>
          <w:szCs w:val="24"/>
        </w:rPr>
        <w:t>и выполн</w:t>
      </w:r>
      <w:r w:rsidRPr="00017010">
        <w:rPr>
          <w:rFonts w:ascii="Times New Roman" w:hAnsi="Times New Roman" w:cs="Times New Roman"/>
          <w:sz w:val="24"/>
          <w:szCs w:val="24"/>
        </w:rPr>
        <w:t>е</w:t>
      </w:r>
      <w:r w:rsidRPr="00017010">
        <w:rPr>
          <w:rFonts w:ascii="Times New Roman" w:hAnsi="Times New Roman" w:cs="Times New Roman"/>
          <w:sz w:val="24"/>
          <w:szCs w:val="24"/>
        </w:rPr>
        <w:t>нии следующих условий:</w:t>
      </w:r>
    </w:p>
    <w:p w:rsidR="00313D49" w:rsidRDefault="00313D49" w:rsidP="00313D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010">
        <w:rPr>
          <w:rFonts w:ascii="Times New Roman" w:hAnsi="Times New Roman" w:cs="Times New Roman"/>
          <w:sz w:val="24"/>
          <w:szCs w:val="24"/>
        </w:rPr>
        <w:t>- срок полезного использования – свыше 12 месяцев;</w:t>
      </w:r>
    </w:p>
    <w:p w:rsidR="00313D49" w:rsidRDefault="00313D49" w:rsidP="00313D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010">
        <w:rPr>
          <w:rFonts w:ascii="Times New Roman" w:hAnsi="Times New Roman" w:cs="Times New Roman"/>
          <w:sz w:val="24"/>
          <w:szCs w:val="24"/>
        </w:rPr>
        <w:t>- инвентарь будет использоваться в процессе деятельности учреждения (при выполнении работ (оказании услуг), выполнении государственных полномочий (функций), для управленч</w:t>
      </w:r>
      <w:r w:rsidRPr="00017010">
        <w:rPr>
          <w:rFonts w:ascii="Times New Roman" w:hAnsi="Times New Roman" w:cs="Times New Roman"/>
          <w:sz w:val="24"/>
          <w:szCs w:val="24"/>
        </w:rPr>
        <w:t>е</w:t>
      </w:r>
      <w:r w:rsidRPr="00017010">
        <w:rPr>
          <w:rFonts w:ascii="Times New Roman" w:hAnsi="Times New Roman" w:cs="Times New Roman"/>
          <w:sz w:val="24"/>
          <w:szCs w:val="24"/>
        </w:rPr>
        <w:t>ских нужд).</w:t>
      </w:r>
    </w:p>
    <w:p w:rsidR="00313D49" w:rsidRDefault="00313D49" w:rsidP="00313D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010">
        <w:rPr>
          <w:rFonts w:ascii="Times New Roman" w:hAnsi="Times New Roman" w:cs="Times New Roman"/>
          <w:sz w:val="24"/>
          <w:szCs w:val="24"/>
        </w:rPr>
        <w:t>Инвентарь со сроком полезного использования 12 месяцев или меньше учитывается в составе материальных запасов.</w:t>
      </w:r>
    </w:p>
    <w:p w:rsidR="00313D49" w:rsidRDefault="00313D49" w:rsidP="00313D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</w:r>
      <w:r w:rsidRPr="00017010">
        <w:rPr>
          <w:rFonts w:ascii="Times New Roman" w:hAnsi="Times New Roman" w:cs="Times New Roman"/>
          <w:sz w:val="24"/>
          <w:szCs w:val="24"/>
        </w:rPr>
        <w:t>Срок службы хозяйственного инвентаря определяет комиссия по поступлению и выбытию нефинансовых активов.</w:t>
      </w:r>
    </w:p>
    <w:p w:rsidR="00313D49" w:rsidRDefault="00313D49" w:rsidP="00313D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</w:r>
      <w:r w:rsidRPr="00017010">
        <w:rPr>
          <w:rFonts w:ascii="Times New Roman" w:hAnsi="Times New Roman" w:cs="Times New Roman"/>
          <w:sz w:val="24"/>
          <w:szCs w:val="24"/>
        </w:rPr>
        <w:t>Решение о сроке службы хозяйственного инвентаря комиссия определяет:</w:t>
      </w:r>
    </w:p>
    <w:p w:rsidR="00313D49" w:rsidRDefault="00313D49" w:rsidP="00313D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ab/>
      </w:r>
      <w:r w:rsidRPr="00017010">
        <w:rPr>
          <w:rFonts w:ascii="Times New Roman" w:hAnsi="Times New Roman" w:cs="Times New Roman"/>
          <w:sz w:val="24"/>
          <w:szCs w:val="24"/>
        </w:rPr>
        <w:t>в соответствии с Классификацией, утвержденной постановлением Правительства РФ от 1 января 2002 г. № 1;</w:t>
      </w:r>
    </w:p>
    <w:p w:rsidR="00313D49" w:rsidRDefault="00313D49" w:rsidP="00313D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ab/>
      </w:r>
      <w:r w:rsidRPr="00017010">
        <w:rPr>
          <w:rFonts w:ascii="Times New Roman" w:hAnsi="Times New Roman" w:cs="Times New Roman"/>
          <w:sz w:val="24"/>
          <w:szCs w:val="24"/>
        </w:rPr>
        <w:t>в соответствии с рекомендациями, содержащимися в документах производителя, входящих в комплектацию объекта имущества;</w:t>
      </w:r>
    </w:p>
    <w:p w:rsidR="00313D49" w:rsidRDefault="00313D49" w:rsidP="00313D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ab/>
      </w:r>
      <w:r w:rsidRPr="00017010">
        <w:rPr>
          <w:rFonts w:ascii="Times New Roman" w:hAnsi="Times New Roman" w:cs="Times New Roman"/>
          <w:sz w:val="24"/>
          <w:szCs w:val="24"/>
        </w:rPr>
        <w:t>для тех видов имущества, которые не указаны в амортизационных группах (или отсутствуют рекомендации производителя), срок полезного использования устанавливается с учетом:</w:t>
      </w:r>
    </w:p>
    <w:p w:rsidR="00313D49" w:rsidRDefault="00313D49" w:rsidP="00313D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010">
        <w:rPr>
          <w:rFonts w:ascii="Times New Roman" w:hAnsi="Times New Roman" w:cs="Times New Roman"/>
          <w:sz w:val="24"/>
          <w:szCs w:val="24"/>
        </w:rPr>
        <w:t>- ожидаемого срока использования этого объекта в соответствии с ожидаемой произв</w:t>
      </w:r>
      <w:r w:rsidRPr="00017010">
        <w:rPr>
          <w:rFonts w:ascii="Times New Roman" w:hAnsi="Times New Roman" w:cs="Times New Roman"/>
          <w:sz w:val="24"/>
          <w:szCs w:val="24"/>
        </w:rPr>
        <w:t>о</w:t>
      </w:r>
      <w:r w:rsidRPr="00017010">
        <w:rPr>
          <w:rFonts w:ascii="Times New Roman" w:hAnsi="Times New Roman" w:cs="Times New Roman"/>
          <w:sz w:val="24"/>
          <w:szCs w:val="24"/>
        </w:rPr>
        <w:t>дительностью или мощностью;</w:t>
      </w:r>
    </w:p>
    <w:p w:rsidR="00313D49" w:rsidRDefault="00313D49" w:rsidP="00313D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010">
        <w:rPr>
          <w:rFonts w:ascii="Times New Roman" w:hAnsi="Times New Roman" w:cs="Times New Roman"/>
          <w:sz w:val="24"/>
          <w:szCs w:val="24"/>
        </w:rPr>
        <w:t>- ожидаемого физического износа, зависящего от режима эксплуатации, естественных условий и влияния агрессивной среды, системы проведения ремонта;</w:t>
      </w:r>
    </w:p>
    <w:p w:rsidR="00313D49" w:rsidRDefault="00313D49" w:rsidP="00313D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010">
        <w:rPr>
          <w:rFonts w:ascii="Times New Roman" w:hAnsi="Times New Roman" w:cs="Times New Roman"/>
          <w:sz w:val="24"/>
          <w:szCs w:val="24"/>
        </w:rPr>
        <w:t>- нормативно-правовых и других ограничений использования этого объекта;</w:t>
      </w:r>
    </w:p>
    <w:p w:rsidR="00313D49" w:rsidRDefault="00313D49" w:rsidP="00313D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010">
        <w:rPr>
          <w:rFonts w:ascii="Times New Roman" w:hAnsi="Times New Roman" w:cs="Times New Roman"/>
          <w:sz w:val="24"/>
          <w:szCs w:val="24"/>
        </w:rPr>
        <w:t>- гарантийного срока использования объекта;</w:t>
      </w:r>
    </w:p>
    <w:p w:rsidR="00313D49" w:rsidRPr="00017010" w:rsidRDefault="00313D49" w:rsidP="00313D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ab/>
      </w:r>
      <w:r w:rsidRPr="00017010">
        <w:rPr>
          <w:rFonts w:ascii="Times New Roman" w:hAnsi="Times New Roman" w:cs="Times New Roman"/>
          <w:sz w:val="24"/>
          <w:szCs w:val="24"/>
        </w:rPr>
        <w:t>для инвентаря, полученного безвозмездно от других учреждений, государстве</w:t>
      </w:r>
      <w:r w:rsidRPr="00017010">
        <w:rPr>
          <w:rFonts w:ascii="Times New Roman" w:hAnsi="Times New Roman" w:cs="Times New Roman"/>
          <w:sz w:val="24"/>
          <w:szCs w:val="24"/>
        </w:rPr>
        <w:t>н</w:t>
      </w:r>
      <w:r w:rsidRPr="00017010">
        <w:rPr>
          <w:rFonts w:ascii="Times New Roman" w:hAnsi="Times New Roman" w:cs="Times New Roman"/>
          <w:sz w:val="24"/>
          <w:szCs w:val="24"/>
        </w:rPr>
        <w:t>ных (муниципальных) организаций, – с учетом сроков фактической эксплуатации и ранее начисленной суммы амортизации.</w:t>
      </w:r>
    </w:p>
    <w:p w:rsidR="00313D49" w:rsidRPr="00017010" w:rsidRDefault="00313D49" w:rsidP="00313D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13D49" w:rsidRPr="00017010" w:rsidRDefault="00313D49" w:rsidP="00313D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13D49" w:rsidRPr="00180152" w:rsidRDefault="00313D49" w:rsidP="00313D49">
      <w:pPr>
        <w:pStyle w:val="ConsPlusNormal"/>
        <w:tabs>
          <w:tab w:val="left" w:pos="765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180152">
        <w:rPr>
          <w:rFonts w:ascii="Times New Roman" w:hAnsi="Times New Roman" w:cs="Times New Roman"/>
          <w:b/>
          <w:sz w:val="24"/>
          <w:szCs w:val="24"/>
        </w:rPr>
        <w:t>Заместитель главы администрации</w:t>
      </w:r>
      <w:r w:rsidRPr="00180152">
        <w:rPr>
          <w:rFonts w:ascii="Times New Roman" w:hAnsi="Times New Roman" w:cs="Times New Roman"/>
          <w:b/>
          <w:sz w:val="24"/>
          <w:szCs w:val="24"/>
        </w:rPr>
        <w:tab/>
      </w:r>
      <w:r w:rsidRPr="00180152">
        <w:rPr>
          <w:rFonts w:ascii="Times New Roman" w:hAnsi="Times New Roman" w:cs="Times New Roman"/>
          <w:b/>
          <w:sz w:val="24"/>
          <w:szCs w:val="24"/>
        </w:rPr>
        <w:tab/>
      </w:r>
    </w:p>
    <w:p w:rsidR="00313D49" w:rsidRPr="00180152" w:rsidRDefault="00313D49" w:rsidP="00313D49">
      <w:pPr>
        <w:pStyle w:val="ConsPlusNormal"/>
        <w:tabs>
          <w:tab w:val="left" w:pos="7797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180152">
        <w:rPr>
          <w:rFonts w:ascii="Times New Roman" w:hAnsi="Times New Roman" w:cs="Times New Roman"/>
          <w:b/>
          <w:sz w:val="24"/>
          <w:szCs w:val="24"/>
        </w:rPr>
        <w:t>города Армянска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180152">
        <w:rPr>
          <w:rFonts w:ascii="Times New Roman" w:hAnsi="Times New Roman" w:cs="Times New Roman"/>
          <w:b/>
          <w:sz w:val="24"/>
          <w:szCs w:val="24"/>
        </w:rPr>
        <w:t xml:space="preserve">А.А. Черненко      </w:t>
      </w:r>
    </w:p>
    <w:p w:rsidR="00313D49" w:rsidRDefault="00313D49" w:rsidP="00313D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13D49" w:rsidRPr="00017010" w:rsidRDefault="00313D49" w:rsidP="00313D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13D49" w:rsidRPr="00180152" w:rsidRDefault="00313D49" w:rsidP="00313D4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0152">
        <w:rPr>
          <w:rFonts w:ascii="Times New Roman" w:hAnsi="Times New Roman" w:cs="Times New Roman"/>
          <w:b/>
          <w:sz w:val="24"/>
          <w:szCs w:val="24"/>
        </w:rPr>
        <w:t xml:space="preserve">Начальник отдела бухгалтерского </w:t>
      </w:r>
    </w:p>
    <w:p w:rsidR="00313D49" w:rsidRPr="00180152" w:rsidRDefault="00313D49" w:rsidP="00313D4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0152">
        <w:rPr>
          <w:rFonts w:ascii="Times New Roman" w:hAnsi="Times New Roman" w:cs="Times New Roman"/>
          <w:b/>
          <w:sz w:val="24"/>
          <w:szCs w:val="24"/>
        </w:rPr>
        <w:t>учета и отчетности</w:t>
      </w:r>
    </w:p>
    <w:p w:rsidR="00313D49" w:rsidRPr="00180152" w:rsidRDefault="00313D49" w:rsidP="00313D4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0152">
        <w:rPr>
          <w:rFonts w:ascii="Times New Roman" w:hAnsi="Times New Roman" w:cs="Times New Roman"/>
          <w:b/>
          <w:sz w:val="24"/>
          <w:szCs w:val="24"/>
        </w:rPr>
        <w:t xml:space="preserve">администрации города Армянска </w:t>
      </w:r>
      <w:r w:rsidRPr="00180152">
        <w:rPr>
          <w:rFonts w:ascii="Times New Roman" w:hAnsi="Times New Roman" w:cs="Times New Roman"/>
          <w:b/>
          <w:sz w:val="24"/>
          <w:szCs w:val="24"/>
        </w:rPr>
        <w:tab/>
      </w:r>
      <w:r w:rsidRPr="00180152">
        <w:rPr>
          <w:rFonts w:ascii="Times New Roman" w:hAnsi="Times New Roman" w:cs="Times New Roman"/>
          <w:b/>
          <w:sz w:val="24"/>
          <w:szCs w:val="24"/>
        </w:rPr>
        <w:tab/>
      </w:r>
      <w:r w:rsidRPr="00180152">
        <w:rPr>
          <w:rFonts w:ascii="Times New Roman" w:hAnsi="Times New Roman" w:cs="Times New Roman"/>
          <w:b/>
          <w:sz w:val="24"/>
          <w:szCs w:val="24"/>
        </w:rPr>
        <w:tab/>
      </w:r>
      <w:r w:rsidRPr="00180152">
        <w:rPr>
          <w:rFonts w:ascii="Times New Roman" w:hAnsi="Times New Roman" w:cs="Times New Roman"/>
          <w:b/>
          <w:sz w:val="24"/>
          <w:szCs w:val="24"/>
        </w:rPr>
        <w:tab/>
      </w:r>
      <w:r w:rsidRPr="00180152">
        <w:rPr>
          <w:rFonts w:ascii="Times New Roman" w:hAnsi="Times New Roman" w:cs="Times New Roman"/>
          <w:b/>
          <w:sz w:val="24"/>
          <w:szCs w:val="24"/>
        </w:rPr>
        <w:tab/>
      </w:r>
      <w:r w:rsidRPr="00180152">
        <w:rPr>
          <w:rFonts w:ascii="Times New Roman" w:hAnsi="Times New Roman" w:cs="Times New Roman"/>
          <w:b/>
          <w:sz w:val="24"/>
          <w:szCs w:val="24"/>
        </w:rPr>
        <w:tab/>
        <w:t xml:space="preserve">О.Г. Абраменко </w:t>
      </w:r>
    </w:p>
    <w:p w:rsidR="00313D49" w:rsidRDefault="00313D49" w:rsidP="00313D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13D49" w:rsidRDefault="00313D49" w:rsidP="00313D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13D49" w:rsidRPr="00872D3C" w:rsidRDefault="00313D49" w:rsidP="00313D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13D49" w:rsidRDefault="00313D49" w:rsidP="00313D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13D49" w:rsidRPr="00872D3C" w:rsidRDefault="00313D49" w:rsidP="00313D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13D49" w:rsidRPr="0098581F" w:rsidRDefault="00313D49" w:rsidP="00313D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13D49" w:rsidRDefault="00313D49" w:rsidP="005E1EA4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3D49" w:rsidRDefault="00313D49" w:rsidP="005E1EA4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3D49" w:rsidRDefault="00313D49" w:rsidP="00313D49">
      <w:pPr>
        <w:widowControl w:val="0"/>
        <w:tabs>
          <w:tab w:val="left" w:pos="6379"/>
        </w:tabs>
        <w:ind w:left="7088"/>
        <w:rPr>
          <w:color w:val="000000"/>
          <w:sz w:val="22"/>
          <w:szCs w:val="22"/>
        </w:rPr>
      </w:pPr>
    </w:p>
    <w:p w:rsidR="00313D49" w:rsidRPr="00F803D9" w:rsidRDefault="00313D49" w:rsidP="00313D49">
      <w:pPr>
        <w:widowControl w:val="0"/>
        <w:tabs>
          <w:tab w:val="left" w:pos="6379"/>
        </w:tabs>
        <w:ind w:left="7088"/>
        <w:rPr>
          <w:color w:val="000000"/>
          <w:sz w:val="22"/>
          <w:szCs w:val="22"/>
        </w:rPr>
      </w:pPr>
      <w:r w:rsidRPr="00F803D9">
        <w:rPr>
          <w:color w:val="000000"/>
          <w:sz w:val="22"/>
          <w:szCs w:val="22"/>
        </w:rPr>
        <w:t>Приложение 10 к Положению</w:t>
      </w:r>
    </w:p>
    <w:p w:rsidR="00313D49" w:rsidRDefault="00313D49" w:rsidP="00313D49">
      <w:pPr>
        <w:widowControl w:val="0"/>
        <w:tabs>
          <w:tab w:val="left" w:pos="6379"/>
        </w:tabs>
        <w:ind w:left="7088"/>
        <w:rPr>
          <w:color w:val="000000"/>
          <w:sz w:val="20"/>
          <w:szCs w:val="20"/>
        </w:rPr>
      </w:pPr>
    </w:p>
    <w:p w:rsidR="00313D49" w:rsidRPr="00017010" w:rsidRDefault="00313D49" w:rsidP="00313D49">
      <w:pPr>
        <w:widowControl w:val="0"/>
        <w:tabs>
          <w:tab w:val="left" w:pos="6379"/>
        </w:tabs>
        <w:ind w:left="7088"/>
        <w:rPr>
          <w:color w:val="000000"/>
          <w:sz w:val="20"/>
          <w:szCs w:val="20"/>
        </w:rPr>
      </w:pPr>
    </w:p>
    <w:p w:rsidR="00313D49" w:rsidRDefault="00313D49" w:rsidP="00313D49">
      <w:pPr>
        <w:pStyle w:val="a3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4"/>
          <w:szCs w:val="24"/>
        </w:rPr>
      </w:pPr>
    </w:p>
    <w:p w:rsidR="00313D49" w:rsidRPr="00F803D9" w:rsidRDefault="00313D49" w:rsidP="00313D4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03D9">
        <w:rPr>
          <w:rFonts w:ascii="Times New Roman" w:hAnsi="Times New Roman" w:cs="Times New Roman"/>
          <w:b/>
          <w:sz w:val="28"/>
          <w:szCs w:val="28"/>
        </w:rPr>
        <w:t>Положение о служебных командировках</w:t>
      </w:r>
    </w:p>
    <w:p w:rsidR="00313D49" w:rsidRDefault="00313D49" w:rsidP="00313D4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13D49" w:rsidRPr="00FC0621" w:rsidRDefault="00313D49" w:rsidP="00313D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13D49" w:rsidRPr="005A11BE" w:rsidRDefault="00313D49" w:rsidP="00313D49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r w:rsidRPr="00FC0621">
        <w:rPr>
          <w:rFonts w:ascii="Times New Roman" w:hAnsi="Times New Roman" w:cs="Times New Roman"/>
          <w:sz w:val="24"/>
          <w:szCs w:val="24"/>
        </w:rPr>
        <w:t xml:space="preserve">Настоящее Положение определяет особенности порядка направления работников в служебные </w:t>
      </w:r>
      <w:proofErr w:type="gramStart"/>
      <w:r w:rsidRPr="00FC0621">
        <w:rPr>
          <w:rFonts w:ascii="Times New Roman" w:hAnsi="Times New Roman" w:cs="Times New Roman"/>
          <w:sz w:val="24"/>
          <w:szCs w:val="24"/>
        </w:rPr>
        <w:t>командировки</w:t>
      </w:r>
      <w:proofErr w:type="gramEnd"/>
      <w:r w:rsidRPr="00FC0621">
        <w:rPr>
          <w:rFonts w:ascii="Times New Roman" w:hAnsi="Times New Roman" w:cs="Times New Roman"/>
          <w:sz w:val="24"/>
          <w:szCs w:val="24"/>
        </w:rPr>
        <w:t xml:space="preserve"> как на территории Российской Федерации, так и на территории иностранных государств в соответствии со </w:t>
      </w:r>
      <w:hyperlink r:id="rId17" w:history="1">
        <w:r w:rsidRPr="005A11BE">
          <w:rPr>
            <w:rFonts w:ascii="Times New Roman" w:hAnsi="Times New Roman" w:cs="Times New Roman"/>
            <w:color w:val="000000"/>
            <w:sz w:val="24"/>
            <w:szCs w:val="24"/>
          </w:rPr>
          <w:t>ст. ст. 166</w:t>
        </w:r>
      </w:hyperlink>
      <w:r w:rsidRPr="005A11B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hyperlink r:id="rId18" w:history="1">
        <w:r w:rsidRPr="005A11BE">
          <w:rPr>
            <w:rFonts w:ascii="Times New Roman" w:hAnsi="Times New Roman" w:cs="Times New Roman"/>
            <w:color w:val="000000"/>
            <w:sz w:val="24"/>
            <w:szCs w:val="24"/>
          </w:rPr>
          <w:t>168</w:t>
        </w:r>
      </w:hyperlink>
      <w:r w:rsidRPr="005A11BE">
        <w:rPr>
          <w:rFonts w:ascii="Times New Roman" w:hAnsi="Times New Roman" w:cs="Times New Roman"/>
          <w:color w:val="000000"/>
          <w:sz w:val="24"/>
          <w:szCs w:val="24"/>
        </w:rPr>
        <w:t xml:space="preserve"> ТК РФ и </w:t>
      </w:r>
      <w:hyperlink r:id="rId19" w:history="1">
        <w:r w:rsidRPr="005A11BE">
          <w:rPr>
            <w:rFonts w:ascii="Times New Roman" w:hAnsi="Times New Roman" w:cs="Times New Roman"/>
            <w:color w:val="000000"/>
            <w:sz w:val="24"/>
            <w:szCs w:val="24"/>
          </w:rPr>
          <w:t>Постановлением</w:t>
        </w:r>
      </w:hyperlink>
      <w:r w:rsidRPr="005A11BE">
        <w:rPr>
          <w:rFonts w:ascii="Times New Roman" w:hAnsi="Times New Roman" w:cs="Times New Roman"/>
          <w:color w:val="000000"/>
          <w:sz w:val="24"/>
          <w:szCs w:val="24"/>
        </w:rPr>
        <w:t xml:space="preserve"> Прав</w:t>
      </w:r>
      <w:r w:rsidRPr="005A11BE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5A11BE">
        <w:rPr>
          <w:rFonts w:ascii="Times New Roman" w:hAnsi="Times New Roman" w:cs="Times New Roman"/>
          <w:color w:val="000000"/>
          <w:sz w:val="24"/>
          <w:szCs w:val="24"/>
        </w:rPr>
        <w:t xml:space="preserve">тельства РФ от 13.10.2008 </w:t>
      </w:r>
      <w:r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Pr="005A11BE">
        <w:rPr>
          <w:rFonts w:ascii="Times New Roman" w:hAnsi="Times New Roman" w:cs="Times New Roman"/>
          <w:color w:val="000000"/>
          <w:sz w:val="24"/>
          <w:szCs w:val="24"/>
        </w:rPr>
        <w:t>749.</w:t>
      </w:r>
    </w:p>
    <w:p w:rsidR="00313D49" w:rsidRPr="005A11BE" w:rsidRDefault="00313D49" w:rsidP="00313D49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11BE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Pr="005A11BE">
        <w:rPr>
          <w:rFonts w:ascii="Times New Roman" w:hAnsi="Times New Roman" w:cs="Times New Roman"/>
          <w:color w:val="000000"/>
          <w:sz w:val="24"/>
          <w:szCs w:val="24"/>
        </w:rPr>
        <w:tab/>
        <w:t>При оформлении командировок используются унифицированные формы кадр</w:t>
      </w:r>
      <w:r w:rsidRPr="005A11BE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5A11BE">
        <w:rPr>
          <w:rFonts w:ascii="Times New Roman" w:hAnsi="Times New Roman" w:cs="Times New Roman"/>
          <w:color w:val="000000"/>
          <w:sz w:val="24"/>
          <w:szCs w:val="24"/>
        </w:rPr>
        <w:t xml:space="preserve">вых документов, утвержденные Постановлением Госкомстата России от 05.01.2004 </w:t>
      </w:r>
      <w:r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Pr="005A11BE">
        <w:rPr>
          <w:rFonts w:ascii="Times New Roman" w:hAnsi="Times New Roman" w:cs="Times New Roman"/>
          <w:color w:val="000000"/>
          <w:sz w:val="24"/>
          <w:szCs w:val="24"/>
        </w:rPr>
        <w:t>1 (</w:t>
      </w:r>
      <w:hyperlink r:id="rId20" w:history="1">
        <w:r>
          <w:rPr>
            <w:rFonts w:ascii="Times New Roman" w:hAnsi="Times New Roman" w:cs="Times New Roman"/>
            <w:color w:val="000000"/>
            <w:sz w:val="24"/>
            <w:szCs w:val="24"/>
          </w:rPr>
          <w:t>№</w:t>
        </w:r>
        <w:r w:rsidRPr="005A11BE">
          <w:rPr>
            <w:rFonts w:ascii="Times New Roman" w:hAnsi="Times New Roman" w:cs="Times New Roman"/>
            <w:color w:val="000000"/>
            <w:sz w:val="24"/>
            <w:szCs w:val="24"/>
          </w:rPr>
          <w:t>Т-9</w:t>
        </w:r>
      </w:hyperlink>
      <w:r w:rsidRPr="005A11B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hyperlink r:id="rId21" w:history="1">
        <w:r>
          <w:rPr>
            <w:rFonts w:ascii="Times New Roman" w:hAnsi="Times New Roman" w:cs="Times New Roman"/>
            <w:color w:val="000000"/>
            <w:sz w:val="24"/>
            <w:szCs w:val="24"/>
          </w:rPr>
          <w:t>№</w:t>
        </w:r>
        <w:r w:rsidRPr="005A11BE">
          <w:rPr>
            <w:rFonts w:ascii="Times New Roman" w:hAnsi="Times New Roman" w:cs="Times New Roman"/>
            <w:color w:val="000000"/>
            <w:sz w:val="24"/>
            <w:szCs w:val="24"/>
          </w:rPr>
          <w:t>Т-9а</w:t>
        </w:r>
      </w:hyperlink>
      <w:r w:rsidRPr="005A11BE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313D49" w:rsidRDefault="00313D49" w:rsidP="00313D49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</w:r>
      <w:r w:rsidRPr="00ED5C1E">
        <w:rPr>
          <w:rFonts w:ascii="Times New Roman" w:hAnsi="Times New Roman" w:cs="Times New Roman"/>
          <w:sz w:val="24"/>
          <w:szCs w:val="24"/>
        </w:rPr>
        <w:t>Факт выбытия сотрудника в командировку обязательно фиксируется в Журнале учета работников, выбывающих в служебные командировки из командирующей организации.</w:t>
      </w:r>
    </w:p>
    <w:p w:rsidR="00313D49" w:rsidRDefault="00313D49" w:rsidP="00313D49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</w:r>
      <w:r w:rsidRPr="00FC0621">
        <w:rPr>
          <w:rFonts w:ascii="Times New Roman" w:hAnsi="Times New Roman" w:cs="Times New Roman"/>
          <w:sz w:val="24"/>
          <w:szCs w:val="24"/>
        </w:rPr>
        <w:t>В командировки направляются работники, состоящие в трудовых отношениях с работодателем (постоянные работники и совместители).</w:t>
      </w:r>
    </w:p>
    <w:p w:rsidR="00313D49" w:rsidRDefault="00313D49" w:rsidP="00313D49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</w:r>
      <w:r w:rsidRPr="00FC0621">
        <w:rPr>
          <w:rFonts w:ascii="Times New Roman" w:hAnsi="Times New Roman" w:cs="Times New Roman"/>
          <w:sz w:val="24"/>
          <w:szCs w:val="24"/>
        </w:rPr>
        <w:t xml:space="preserve">Работники направляются </w:t>
      </w:r>
      <w:proofErr w:type="gramStart"/>
      <w:r w:rsidRPr="00FC0621">
        <w:rPr>
          <w:rFonts w:ascii="Times New Roman" w:hAnsi="Times New Roman" w:cs="Times New Roman"/>
          <w:sz w:val="24"/>
          <w:szCs w:val="24"/>
        </w:rPr>
        <w:t>в командировки по распоряжению работодателя на определенный срок для выполнения служебного поручения вне места</w:t>
      </w:r>
      <w:proofErr w:type="gramEnd"/>
      <w:r w:rsidRPr="00FC0621">
        <w:rPr>
          <w:rFonts w:ascii="Times New Roman" w:hAnsi="Times New Roman" w:cs="Times New Roman"/>
          <w:sz w:val="24"/>
          <w:szCs w:val="24"/>
        </w:rPr>
        <w:t xml:space="preserve"> постоянной работы.</w:t>
      </w:r>
    </w:p>
    <w:p w:rsidR="00313D49" w:rsidRDefault="00313D49" w:rsidP="00313D49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ab/>
      </w:r>
      <w:r w:rsidRPr="00FC0621">
        <w:rPr>
          <w:rFonts w:ascii="Times New Roman" w:hAnsi="Times New Roman" w:cs="Times New Roman"/>
          <w:sz w:val="24"/>
          <w:szCs w:val="24"/>
        </w:rPr>
        <w:t>Служебные поездки работников, постоянная работа которых осуществляется в пути или имеет разъездной характер, командировками не признаются.</w:t>
      </w:r>
    </w:p>
    <w:p w:rsidR="00313D49" w:rsidRDefault="00313D49" w:rsidP="00313D49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ab/>
      </w:r>
      <w:r w:rsidRPr="00FC0621">
        <w:rPr>
          <w:rFonts w:ascii="Times New Roman" w:hAnsi="Times New Roman" w:cs="Times New Roman"/>
          <w:sz w:val="24"/>
          <w:szCs w:val="24"/>
        </w:rPr>
        <w:t>Максимальный срок командировки работника составляет 40 дней.</w:t>
      </w:r>
    </w:p>
    <w:p w:rsidR="00313D49" w:rsidRDefault="00313D49" w:rsidP="00313D49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ab/>
      </w:r>
      <w:r w:rsidRPr="00FC0621">
        <w:rPr>
          <w:rFonts w:ascii="Times New Roman" w:hAnsi="Times New Roman" w:cs="Times New Roman"/>
          <w:sz w:val="24"/>
          <w:szCs w:val="24"/>
        </w:rPr>
        <w:t>Явка работника на работу в день выезда в командировку и в день приезда из к</w:t>
      </w:r>
      <w:r w:rsidRPr="00FC0621">
        <w:rPr>
          <w:rFonts w:ascii="Times New Roman" w:hAnsi="Times New Roman" w:cs="Times New Roman"/>
          <w:sz w:val="24"/>
          <w:szCs w:val="24"/>
        </w:rPr>
        <w:t>о</w:t>
      </w:r>
      <w:r w:rsidRPr="00FC0621">
        <w:rPr>
          <w:rFonts w:ascii="Times New Roman" w:hAnsi="Times New Roman" w:cs="Times New Roman"/>
          <w:sz w:val="24"/>
          <w:szCs w:val="24"/>
        </w:rPr>
        <w:t>мандировки необязательна, за указанные дни выплачиваются суточные.</w:t>
      </w:r>
    </w:p>
    <w:p w:rsidR="00313D49" w:rsidRDefault="00313D49" w:rsidP="00313D49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ab/>
      </w:r>
      <w:r w:rsidRPr="00ED5C1E">
        <w:rPr>
          <w:rFonts w:ascii="Times New Roman" w:hAnsi="Times New Roman" w:cs="Times New Roman"/>
          <w:sz w:val="24"/>
          <w:szCs w:val="24"/>
        </w:rPr>
        <w:t xml:space="preserve">Срок командировки сотрудника (как по Российской Федерации, так и за рубеж) определяет </w:t>
      </w:r>
      <w:r w:rsidRPr="00ED5C1E">
        <w:rPr>
          <w:rStyle w:val="fill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>глава администрации</w:t>
      </w:r>
      <w:r w:rsidRPr="00ED5C1E">
        <w:rPr>
          <w:rStyle w:val="fill"/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r w:rsidRPr="00ED5C1E">
        <w:rPr>
          <w:rFonts w:ascii="Times New Roman" w:hAnsi="Times New Roman" w:cs="Times New Roman"/>
          <w:sz w:val="24"/>
          <w:szCs w:val="24"/>
        </w:rPr>
        <w:t>с учетом объема, сложности и других особенностей служе</w:t>
      </w:r>
      <w:r w:rsidRPr="00ED5C1E">
        <w:rPr>
          <w:rFonts w:ascii="Times New Roman" w:hAnsi="Times New Roman" w:cs="Times New Roman"/>
          <w:sz w:val="24"/>
          <w:szCs w:val="24"/>
        </w:rPr>
        <w:t>б</w:t>
      </w:r>
      <w:r w:rsidRPr="00ED5C1E">
        <w:rPr>
          <w:rFonts w:ascii="Times New Roman" w:hAnsi="Times New Roman" w:cs="Times New Roman"/>
          <w:sz w:val="24"/>
          <w:szCs w:val="24"/>
        </w:rPr>
        <w:t>ного поручения. </w:t>
      </w:r>
    </w:p>
    <w:p w:rsidR="00313D49" w:rsidRPr="00ED5C1E" w:rsidRDefault="00313D49" w:rsidP="00313D49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C1E">
        <w:rPr>
          <w:rFonts w:ascii="Times New Roman" w:hAnsi="Times New Roman" w:cs="Times New Roman"/>
          <w:sz w:val="24"/>
          <w:szCs w:val="24"/>
        </w:rPr>
        <w:t>10.</w:t>
      </w:r>
      <w:r w:rsidRPr="00ED5C1E">
        <w:rPr>
          <w:rFonts w:ascii="Times New Roman" w:hAnsi="Times New Roman" w:cs="Times New Roman"/>
          <w:sz w:val="24"/>
          <w:szCs w:val="24"/>
        </w:rPr>
        <w:tab/>
        <w:t>Продолжительность командировки исчисляется по фактическому количеству дней пребывания в служебной командировке со дня убытия из учреждения, но не более дней, указанных в распоряжении на командировку, и по день возвращения (включительно) обратно после выполнения служебного задания (включая выходные и нерабочие праздничные дни).</w:t>
      </w:r>
    </w:p>
    <w:p w:rsidR="00313D49" w:rsidRPr="00944E7B" w:rsidRDefault="00313D49" w:rsidP="00313D49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sz w:val="24"/>
          <w:szCs w:val="24"/>
        </w:rPr>
      </w:pPr>
      <w:r w:rsidRPr="00944E7B">
        <w:rPr>
          <w:sz w:val="24"/>
          <w:szCs w:val="24"/>
        </w:rPr>
        <w:t>Днем выезда сотрудника в командировку считается день отправления поезда, самолета, автобуса или другого транспортного средства, а днем прибытия из командировки – день приб</w:t>
      </w:r>
      <w:r w:rsidRPr="00944E7B">
        <w:rPr>
          <w:sz w:val="24"/>
          <w:szCs w:val="24"/>
        </w:rPr>
        <w:t>ы</w:t>
      </w:r>
      <w:r w:rsidRPr="00944E7B">
        <w:rPr>
          <w:sz w:val="24"/>
          <w:szCs w:val="24"/>
        </w:rPr>
        <w:t xml:space="preserve">тия транспортного средства в </w:t>
      </w:r>
      <w:r w:rsidRPr="00366AF8">
        <w:rPr>
          <w:rStyle w:val="fill"/>
          <w:b w:val="0"/>
          <w:i w:val="0"/>
          <w:color w:val="000000"/>
          <w:sz w:val="24"/>
          <w:szCs w:val="24"/>
        </w:rPr>
        <w:t>г.</w:t>
      </w:r>
      <w:r w:rsidRPr="00366AF8">
        <w:rPr>
          <w:b/>
          <w:color w:val="000000"/>
          <w:sz w:val="24"/>
          <w:szCs w:val="24"/>
        </w:rPr>
        <w:t xml:space="preserve"> </w:t>
      </w:r>
      <w:r w:rsidRPr="00366AF8">
        <w:rPr>
          <w:rStyle w:val="fill"/>
          <w:b w:val="0"/>
          <w:i w:val="0"/>
          <w:color w:val="000000"/>
          <w:sz w:val="24"/>
          <w:szCs w:val="24"/>
        </w:rPr>
        <w:t>Армянск.</w:t>
      </w:r>
      <w:r w:rsidRPr="00944E7B">
        <w:rPr>
          <w:rStyle w:val="fill"/>
          <w:b w:val="0"/>
          <w:i w:val="0"/>
          <w:sz w:val="24"/>
          <w:szCs w:val="24"/>
        </w:rPr>
        <w:t xml:space="preserve"> </w:t>
      </w:r>
      <w:r w:rsidRPr="00944E7B">
        <w:rPr>
          <w:sz w:val="24"/>
          <w:szCs w:val="24"/>
        </w:rPr>
        <w:t>При отправлении транспортного средства до 24 часов включительно днем выбытия в командировку считаются текущие сутки, а с 00 часов и позже – следующие сутки.</w:t>
      </w:r>
    </w:p>
    <w:p w:rsidR="00313D49" w:rsidRDefault="00313D49" w:rsidP="00313D49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sz w:val="24"/>
          <w:szCs w:val="24"/>
        </w:rPr>
      </w:pPr>
      <w:r w:rsidRPr="00944E7B">
        <w:rPr>
          <w:sz w:val="24"/>
          <w:szCs w:val="24"/>
        </w:rPr>
        <w:t>День выезда в служебную командировку (день приезда из служебной командировки) определяется по региональному времени отправления (прибытия) транспортного средства в с</w:t>
      </w:r>
      <w:r w:rsidRPr="00944E7B">
        <w:rPr>
          <w:sz w:val="24"/>
          <w:szCs w:val="24"/>
        </w:rPr>
        <w:t>о</w:t>
      </w:r>
      <w:r w:rsidRPr="00944E7B">
        <w:rPr>
          <w:sz w:val="24"/>
          <w:szCs w:val="24"/>
        </w:rPr>
        <w:t>ответствии с расписанием движения. В случае отправления (прибытия) транспортного средства во время, отличное от расписания, фактическое время отправления (прибытия) подтверждается соответствующими справками или заверенными отметками на проездных билетах.</w:t>
      </w:r>
    </w:p>
    <w:p w:rsidR="00313D49" w:rsidRPr="00944E7B" w:rsidRDefault="00313D49" w:rsidP="00313D49">
      <w:pPr>
        <w:pStyle w:val="a3"/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11.</w:t>
      </w:r>
      <w:r>
        <w:rPr>
          <w:sz w:val="24"/>
          <w:szCs w:val="24"/>
        </w:rPr>
        <w:tab/>
      </w:r>
      <w:r w:rsidRPr="00944E7B">
        <w:rPr>
          <w:sz w:val="24"/>
          <w:szCs w:val="24"/>
        </w:rPr>
        <w:t>На сотрудника, находящегося в командировке, распространяется режим рабочего времени, и правила распорядка организации, куда он командирован. Вместо дней отдыха, не использованных за время командировки, другие дни отдыха после возвращения из командиро</w:t>
      </w:r>
      <w:r w:rsidRPr="00944E7B">
        <w:rPr>
          <w:sz w:val="24"/>
          <w:szCs w:val="24"/>
        </w:rPr>
        <w:t>в</w:t>
      </w:r>
      <w:r w:rsidRPr="00944E7B">
        <w:rPr>
          <w:sz w:val="24"/>
          <w:szCs w:val="24"/>
        </w:rPr>
        <w:t>ки не предоставляются. Исключение составляют случаи, когда мероприятия, на которые с</w:t>
      </w:r>
      <w:r w:rsidRPr="00944E7B">
        <w:rPr>
          <w:sz w:val="24"/>
          <w:szCs w:val="24"/>
        </w:rPr>
        <w:t>о</w:t>
      </w:r>
      <w:r w:rsidRPr="00944E7B">
        <w:rPr>
          <w:sz w:val="24"/>
          <w:szCs w:val="24"/>
        </w:rPr>
        <w:t>трудник командирован, проходили в выходные дни либо иные дни отдыха, установленные в соответствии с законодательством и Правилами трудового распорядка.</w:t>
      </w:r>
    </w:p>
    <w:p w:rsidR="00313D49" w:rsidRDefault="00313D49" w:rsidP="00313D49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sz w:val="24"/>
          <w:szCs w:val="24"/>
        </w:rPr>
      </w:pPr>
      <w:r w:rsidRPr="00944E7B">
        <w:rPr>
          <w:sz w:val="24"/>
          <w:szCs w:val="24"/>
        </w:rPr>
        <w:t xml:space="preserve">В случаях, когда сотрудник специально командирован для работы в выходные или праздничные и нерабочие дни, компенсация за работу в эти дни выплачивается в соответствии с действующим законодательством. Если сотрудник отбывает в командировку, либо прибывает из командировки в выходной день, </w:t>
      </w:r>
      <w:r>
        <w:rPr>
          <w:sz w:val="24"/>
          <w:szCs w:val="24"/>
        </w:rPr>
        <w:t xml:space="preserve">по решению главы администрации </w:t>
      </w:r>
      <w:r w:rsidRPr="00944E7B">
        <w:rPr>
          <w:sz w:val="24"/>
          <w:szCs w:val="24"/>
        </w:rPr>
        <w:t>ему</w:t>
      </w:r>
      <w:r>
        <w:rPr>
          <w:sz w:val="24"/>
          <w:szCs w:val="24"/>
        </w:rPr>
        <w:t xml:space="preserve"> </w:t>
      </w:r>
      <w:r w:rsidRPr="00944E7B">
        <w:rPr>
          <w:sz w:val="24"/>
          <w:szCs w:val="24"/>
        </w:rPr>
        <w:t xml:space="preserve"> после возвращения из командировки предоставляется другой день отдыха.</w:t>
      </w:r>
    </w:p>
    <w:p w:rsidR="00313D49" w:rsidRPr="00944E7B" w:rsidRDefault="00313D49" w:rsidP="00313D49">
      <w:pPr>
        <w:pStyle w:val="a3"/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12.</w:t>
      </w:r>
      <w:r>
        <w:rPr>
          <w:sz w:val="24"/>
          <w:szCs w:val="24"/>
        </w:rPr>
        <w:tab/>
      </w:r>
      <w:r w:rsidRPr="00944E7B">
        <w:rPr>
          <w:sz w:val="24"/>
          <w:szCs w:val="24"/>
        </w:rPr>
        <w:t>В случае невозможности возвращения сотрудника из командировки в установле</w:t>
      </w:r>
      <w:r w:rsidRPr="00944E7B">
        <w:rPr>
          <w:sz w:val="24"/>
          <w:szCs w:val="24"/>
        </w:rPr>
        <w:t>н</w:t>
      </w:r>
      <w:r w:rsidRPr="00944E7B">
        <w:rPr>
          <w:sz w:val="24"/>
          <w:szCs w:val="24"/>
        </w:rPr>
        <w:t>ные сроки вследствие непреодолимой силы или иных не зависящих от него обстоятельств к</w:t>
      </w:r>
      <w:r w:rsidRPr="00944E7B">
        <w:rPr>
          <w:sz w:val="24"/>
          <w:szCs w:val="24"/>
        </w:rPr>
        <w:t>о</w:t>
      </w:r>
      <w:r w:rsidRPr="00944E7B">
        <w:rPr>
          <w:sz w:val="24"/>
          <w:szCs w:val="24"/>
        </w:rPr>
        <w:t>мандировка может быть продлена.</w:t>
      </w:r>
    </w:p>
    <w:p w:rsidR="00313D49" w:rsidRDefault="00313D49" w:rsidP="00313D49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sz w:val="24"/>
          <w:szCs w:val="24"/>
        </w:rPr>
      </w:pPr>
      <w:r w:rsidRPr="00366AF8">
        <w:rPr>
          <w:rStyle w:val="fill"/>
          <w:b w:val="0"/>
          <w:i w:val="0"/>
          <w:color w:val="000000"/>
          <w:sz w:val="24"/>
          <w:szCs w:val="24"/>
        </w:rPr>
        <w:t>Факт наличия данных обстоятельств должен быть подтвержден проведенной служебной</w:t>
      </w:r>
      <w:r w:rsidRPr="00366AF8">
        <w:rPr>
          <w:color w:val="000000"/>
          <w:sz w:val="24"/>
          <w:szCs w:val="24"/>
        </w:rPr>
        <w:t xml:space="preserve"> </w:t>
      </w:r>
      <w:r w:rsidRPr="00366AF8">
        <w:rPr>
          <w:rStyle w:val="fill"/>
          <w:b w:val="0"/>
          <w:i w:val="0"/>
          <w:color w:val="000000"/>
          <w:sz w:val="24"/>
          <w:szCs w:val="24"/>
        </w:rPr>
        <w:t>проверкой, по результатам которой в установленном порядке выносится соответствующее</w:t>
      </w:r>
      <w:r w:rsidRPr="00366AF8">
        <w:rPr>
          <w:color w:val="000000"/>
          <w:sz w:val="24"/>
          <w:szCs w:val="24"/>
        </w:rPr>
        <w:t xml:space="preserve"> </w:t>
      </w:r>
      <w:r w:rsidRPr="00366AF8">
        <w:rPr>
          <w:rStyle w:val="fill"/>
          <w:b w:val="0"/>
          <w:i w:val="0"/>
          <w:color w:val="000000"/>
          <w:sz w:val="24"/>
          <w:szCs w:val="24"/>
        </w:rPr>
        <w:t>з</w:t>
      </w:r>
      <w:r w:rsidRPr="00366AF8">
        <w:rPr>
          <w:rStyle w:val="fill"/>
          <w:b w:val="0"/>
          <w:i w:val="0"/>
          <w:color w:val="000000"/>
          <w:sz w:val="24"/>
          <w:szCs w:val="24"/>
        </w:rPr>
        <w:t>а</w:t>
      </w:r>
      <w:r w:rsidRPr="00366AF8">
        <w:rPr>
          <w:rStyle w:val="fill"/>
          <w:b w:val="0"/>
          <w:i w:val="0"/>
          <w:color w:val="000000"/>
          <w:sz w:val="24"/>
          <w:szCs w:val="24"/>
        </w:rPr>
        <w:t>ключение</w:t>
      </w:r>
      <w:r w:rsidRPr="00944E7B">
        <w:rPr>
          <w:sz w:val="24"/>
          <w:szCs w:val="24"/>
        </w:rPr>
        <w:t>.</w:t>
      </w:r>
    </w:p>
    <w:p w:rsidR="00313D49" w:rsidRDefault="00313D49" w:rsidP="00313D49">
      <w:pPr>
        <w:pStyle w:val="a3"/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13.</w:t>
      </w:r>
      <w:r>
        <w:rPr>
          <w:sz w:val="24"/>
          <w:szCs w:val="24"/>
        </w:rPr>
        <w:tab/>
      </w:r>
      <w:r w:rsidRPr="00944E7B">
        <w:rPr>
          <w:sz w:val="24"/>
          <w:szCs w:val="24"/>
        </w:rPr>
        <w:t>За время задержки в пути без уважительных причин сотруднику не выплачивается зарплата, не возмещаются суточные расходы, расходы на наем жилого помещения и другие расходы.</w:t>
      </w:r>
    </w:p>
    <w:p w:rsidR="00313D49" w:rsidRPr="005A11BE" w:rsidRDefault="00313D49" w:rsidP="00313D49">
      <w:pPr>
        <w:pStyle w:val="a3"/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color w:val="000000"/>
          <w:sz w:val="24"/>
          <w:szCs w:val="24"/>
        </w:rPr>
      </w:pPr>
      <w:r w:rsidRPr="00FC0621">
        <w:rPr>
          <w:sz w:val="24"/>
          <w:szCs w:val="24"/>
        </w:rPr>
        <w:t>1</w:t>
      </w:r>
      <w:r>
        <w:rPr>
          <w:sz w:val="24"/>
          <w:szCs w:val="24"/>
        </w:rPr>
        <w:t>4.</w:t>
      </w:r>
      <w:r>
        <w:rPr>
          <w:sz w:val="24"/>
          <w:szCs w:val="24"/>
        </w:rPr>
        <w:tab/>
      </w:r>
      <w:r w:rsidRPr="00FC0621">
        <w:rPr>
          <w:sz w:val="24"/>
          <w:szCs w:val="24"/>
        </w:rPr>
        <w:t>Решение работодателя о направлении работника в командировку, в том числе о</w:t>
      </w:r>
      <w:r w:rsidRPr="00FC0621">
        <w:rPr>
          <w:sz w:val="24"/>
          <w:szCs w:val="24"/>
        </w:rPr>
        <w:t>д</w:t>
      </w:r>
      <w:r w:rsidRPr="00FC0621">
        <w:rPr>
          <w:sz w:val="24"/>
          <w:szCs w:val="24"/>
        </w:rPr>
        <w:t>нодневную, оформляется Приказом о направлении работника в командировку по унифицир</w:t>
      </w:r>
      <w:r w:rsidRPr="00FC0621">
        <w:rPr>
          <w:sz w:val="24"/>
          <w:szCs w:val="24"/>
        </w:rPr>
        <w:t>о</w:t>
      </w:r>
      <w:r w:rsidRPr="00FC0621">
        <w:rPr>
          <w:sz w:val="24"/>
          <w:szCs w:val="24"/>
        </w:rPr>
        <w:t xml:space="preserve">ванной </w:t>
      </w:r>
      <w:r w:rsidRPr="005A11BE">
        <w:rPr>
          <w:color w:val="000000"/>
          <w:sz w:val="24"/>
          <w:szCs w:val="24"/>
        </w:rPr>
        <w:t>форме (</w:t>
      </w:r>
      <w:hyperlink r:id="rId22" w:history="1">
        <w:r>
          <w:rPr>
            <w:color w:val="000000"/>
            <w:sz w:val="24"/>
            <w:szCs w:val="24"/>
          </w:rPr>
          <w:t>№</w:t>
        </w:r>
        <w:r w:rsidRPr="005A11BE">
          <w:rPr>
            <w:color w:val="000000"/>
            <w:sz w:val="24"/>
            <w:szCs w:val="24"/>
          </w:rPr>
          <w:t>Т-9</w:t>
        </w:r>
      </w:hyperlink>
      <w:r w:rsidRPr="005A11BE">
        <w:rPr>
          <w:color w:val="000000"/>
          <w:sz w:val="24"/>
          <w:szCs w:val="24"/>
        </w:rPr>
        <w:t xml:space="preserve">, </w:t>
      </w:r>
      <w:hyperlink r:id="rId23" w:history="1">
        <w:r w:rsidRPr="005A11BE">
          <w:rPr>
            <w:color w:val="000000"/>
            <w:sz w:val="24"/>
            <w:szCs w:val="24"/>
          </w:rPr>
          <w:t>Т-9а</w:t>
        </w:r>
      </w:hyperlink>
      <w:r w:rsidRPr="005A11BE">
        <w:rPr>
          <w:color w:val="000000"/>
          <w:sz w:val="24"/>
          <w:szCs w:val="24"/>
        </w:rPr>
        <w:t>).</w:t>
      </w:r>
    </w:p>
    <w:p w:rsidR="00313D49" w:rsidRPr="00FC0621" w:rsidRDefault="00313D49" w:rsidP="00313D49">
      <w:pPr>
        <w:pStyle w:val="a3"/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sz w:val="24"/>
          <w:szCs w:val="24"/>
        </w:rPr>
      </w:pPr>
      <w:r w:rsidRPr="00FC0621">
        <w:rPr>
          <w:sz w:val="24"/>
          <w:szCs w:val="24"/>
        </w:rPr>
        <w:t>1</w:t>
      </w:r>
      <w:r>
        <w:rPr>
          <w:sz w:val="24"/>
          <w:szCs w:val="24"/>
        </w:rPr>
        <w:t>5.</w:t>
      </w:r>
      <w:r>
        <w:rPr>
          <w:sz w:val="24"/>
          <w:szCs w:val="24"/>
        </w:rPr>
        <w:tab/>
      </w:r>
      <w:r w:rsidRPr="00FC0621">
        <w:rPr>
          <w:sz w:val="24"/>
          <w:szCs w:val="24"/>
        </w:rPr>
        <w:t>Фактический срок пребывания работника в месте командирования определяется по проездным документам, представляемым работником по возвращении из служебной кома</w:t>
      </w:r>
      <w:r w:rsidRPr="00FC0621">
        <w:rPr>
          <w:sz w:val="24"/>
          <w:szCs w:val="24"/>
        </w:rPr>
        <w:t>н</w:t>
      </w:r>
      <w:r w:rsidRPr="00FC0621">
        <w:rPr>
          <w:sz w:val="24"/>
          <w:szCs w:val="24"/>
        </w:rPr>
        <w:t>дировки.</w:t>
      </w:r>
    </w:p>
    <w:p w:rsidR="00313D49" w:rsidRDefault="00313D49" w:rsidP="00313D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C0621">
        <w:rPr>
          <w:rFonts w:ascii="Times New Roman" w:hAnsi="Times New Roman" w:cs="Times New Roman"/>
          <w:sz w:val="24"/>
          <w:szCs w:val="24"/>
        </w:rPr>
        <w:t>В случае проезда работника к месту командирования и (или) обратно к месту работы на личном транспорте фактический срок пребывания в месте командирования указывается в сл</w:t>
      </w:r>
      <w:r w:rsidRPr="00FC0621">
        <w:rPr>
          <w:rFonts w:ascii="Times New Roman" w:hAnsi="Times New Roman" w:cs="Times New Roman"/>
          <w:sz w:val="24"/>
          <w:szCs w:val="24"/>
        </w:rPr>
        <w:t>у</w:t>
      </w:r>
      <w:r w:rsidRPr="00FC0621">
        <w:rPr>
          <w:rFonts w:ascii="Times New Roman" w:hAnsi="Times New Roman" w:cs="Times New Roman"/>
          <w:sz w:val="24"/>
          <w:szCs w:val="24"/>
        </w:rPr>
        <w:t>жебной записке, которая представляется работником по возвращении из служебной команд</w:t>
      </w:r>
      <w:r w:rsidRPr="00FC0621">
        <w:rPr>
          <w:rFonts w:ascii="Times New Roman" w:hAnsi="Times New Roman" w:cs="Times New Roman"/>
          <w:sz w:val="24"/>
          <w:szCs w:val="24"/>
        </w:rPr>
        <w:t>и</w:t>
      </w:r>
      <w:r w:rsidRPr="00FC0621">
        <w:rPr>
          <w:rFonts w:ascii="Times New Roman" w:hAnsi="Times New Roman" w:cs="Times New Roman"/>
          <w:sz w:val="24"/>
          <w:szCs w:val="24"/>
        </w:rPr>
        <w:t>ровки работодателю одновременно с оправдательными документами, подтверждающими и</w:t>
      </w:r>
      <w:r w:rsidRPr="00FC0621">
        <w:rPr>
          <w:rFonts w:ascii="Times New Roman" w:hAnsi="Times New Roman" w:cs="Times New Roman"/>
          <w:sz w:val="24"/>
          <w:szCs w:val="24"/>
        </w:rPr>
        <w:t>с</w:t>
      </w:r>
      <w:r w:rsidRPr="00FC0621">
        <w:rPr>
          <w:rFonts w:ascii="Times New Roman" w:hAnsi="Times New Roman" w:cs="Times New Roman"/>
          <w:sz w:val="24"/>
          <w:szCs w:val="24"/>
        </w:rPr>
        <w:t>пользование указанного транспорта для проезда к месту командирования и обратно (путевой лист, счета, квитанции, кассовые чеки и др.).</w:t>
      </w:r>
      <w:proofErr w:type="gramEnd"/>
    </w:p>
    <w:p w:rsidR="00313D49" w:rsidRDefault="00313D49" w:rsidP="00313D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062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ab/>
      </w:r>
      <w:r w:rsidRPr="007F2381">
        <w:rPr>
          <w:rFonts w:ascii="Times New Roman" w:hAnsi="Times New Roman" w:cs="Times New Roman"/>
          <w:sz w:val="24"/>
          <w:szCs w:val="24"/>
        </w:rPr>
        <w:t>За командированным сотрудником сохраняется место работы (должность)</w:t>
      </w:r>
      <w:r>
        <w:rPr>
          <w:rFonts w:ascii="Times New Roman" w:hAnsi="Times New Roman" w:cs="Times New Roman"/>
          <w:sz w:val="24"/>
          <w:szCs w:val="24"/>
        </w:rPr>
        <w:t>. С</w:t>
      </w:r>
      <w:r w:rsidRPr="00FC0621">
        <w:rPr>
          <w:rFonts w:ascii="Times New Roman" w:hAnsi="Times New Roman" w:cs="Times New Roman"/>
          <w:sz w:val="24"/>
          <w:szCs w:val="24"/>
        </w:rPr>
        <w:t>ре</w:t>
      </w:r>
      <w:r w:rsidRPr="00FC0621">
        <w:rPr>
          <w:rFonts w:ascii="Times New Roman" w:hAnsi="Times New Roman" w:cs="Times New Roman"/>
          <w:sz w:val="24"/>
          <w:szCs w:val="24"/>
        </w:rPr>
        <w:t>д</w:t>
      </w:r>
      <w:r w:rsidRPr="00FC0621">
        <w:rPr>
          <w:rFonts w:ascii="Times New Roman" w:hAnsi="Times New Roman" w:cs="Times New Roman"/>
          <w:sz w:val="24"/>
          <w:szCs w:val="24"/>
        </w:rPr>
        <w:t>ний заработок за период нахождения работника в командировке, а также за дни нахождения в пути, в том числе за время вынужденной остановки в пути, сохраняется за все дни работы по графику, установленному в командирующей организации.</w:t>
      </w:r>
    </w:p>
    <w:p w:rsidR="00313D49" w:rsidRDefault="00313D49" w:rsidP="00313D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062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ab/>
      </w:r>
      <w:r w:rsidRPr="00FC0621">
        <w:rPr>
          <w:rFonts w:ascii="Times New Roman" w:hAnsi="Times New Roman" w:cs="Times New Roman"/>
          <w:sz w:val="24"/>
          <w:szCs w:val="24"/>
        </w:rPr>
        <w:t>Для работников, работающих по совместительству, в случае направления в к</w:t>
      </w:r>
      <w:r w:rsidRPr="00FC0621">
        <w:rPr>
          <w:rFonts w:ascii="Times New Roman" w:hAnsi="Times New Roman" w:cs="Times New Roman"/>
          <w:sz w:val="24"/>
          <w:szCs w:val="24"/>
        </w:rPr>
        <w:t>о</w:t>
      </w:r>
      <w:r w:rsidRPr="00FC0621">
        <w:rPr>
          <w:rFonts w:ascii="Times New Roman" w:hAnsi="Times New Roman" w:cs="Times New Roman"/>
          <w:sz w:val="24"/>
          <w:szCs w:val="24"/>
        </w:rPr>
        <w:t xml:space="preserve">мандировку другим работодателем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FC0621">
        <w:rPr>
          <w:rFonts w:ascii="Times New Roman" w:hAnsi="Times New Roman" w:cs="Times New Roman"/>
          <w:sz w:val="24"/>
          <w:szCs w:val="24"/>
        </w:rPr>
        <w:t xml:space="preserve"> предоставляет отпуск без сохранения зарабо</w:t>
      </w:r>
      <w:r w:rsidRPr="00FC0621">
        <w:rPr>
          <w:rFonts w:ascii="Times New Roman" w:hAnsi="Times New Roman" w:cs="Times New Roman"/>
          <w:sz w:val="24"/>
          <w:szCs w:val="24"/>
        </w:rPr>
        <w:t>т</w:t>
      </w:r>
      <w:r w:rsidRPr="00FC0621">
        <w:rPr>
          <w:rFonts w:ascii="Times New Roman" w:hAnsi="Times New Roman" w:cs="Times New Roman"/>
          <w:sz w:val="24"/>
          <w:szCs w:val="24"/>
        </w:rPr>
        <w:t>ной платы.</w:t>
      </w:r>
    </w:p>
    <w:p w:rsidR="00313D49" w:rsidRDefault="00313D49" w:rsidP="00313D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062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ab/>
      </w:r>
      <w:r w:rsidRPr="00FC0621">
        <w:rPr>
          <w:rFonts w:ascii="Times New Roman" w:hAnsi="Times New Roman" w:cs="Times New Roman"/>
          <w:sz w:val="24"/>
          <w:szCs w:val="24"/>
        </w:rPr>
        <w:t xml:space="preserve">Работнику при направлении его в командировку </w:t>
      </w:r>
      <w:r>
        <w:rPr>
          <w:rFonts w:ascii="Times New Roman" w:hAnsi="Times New Roman" w:cs="Times New Roman"/>
          <w:sz w:val="24"/>
          <w:szCs w:val="24"/>
        </w:rPr>
        <w:t xml:space="preserve">может </w:t>
      </w:r>
      <w:r w:rsidRPr="00FC0621">
        <w:rPr>
          <w:rFonts w:ascii="Times New Roman" w:hAnsi="Times New Roman" w:cs="Times New Roman"/>
          <w:sz w:val="24"/>
          <w:szCs w:val="24"/>
        </w:rPr>
        <w:t>выда</w:t>
      </w:r>
      <w:r>
        <w:rPr>
          <w:rFonts w:ascii="Times New Roman" w:hAnsi="Times New Roman" w:cs="Times New Roman"/>
          <w:sz w:val="24"/>
          <w:szCs w:val="24"/>
        </w:rPr>
        <w:t>ва</w:t>
      </w:r>
      <w:r w:rsidRPr="00FC0621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FC0621">
        <w:rPr>
          <w:rFonts w:ascii="Times New Roman" w:hAnsi="Times New Roman" w:cs="Times New Roman"/>
          <w:sz w:val="24"/>
          <w:szCs w:val="24"/>
        </w:rPr>
        <w:t>ся денежный аванс на оплату расходов по проезду и найму жилого помещения, дополнительных расходов, связанных с проживанием вне места постоянного жительства (суточные), а также иных расх</w:t>
      </w:r>
      <w:r w:rsidRPr="00FC0621">
        <w:rPr>
          <w:rFonts w:ascii="Times New Roman" w:hAnsi="Times New Roman" w:cs="Times New Roman"/>
          <w:sz w:val="24"/>
          <w:szCs w:val="24"/>
        </w:rPr>
        <w:t>о</w:t>
      </w:r>
      <w:r w:rsidRPr="00FC0621">
        <w:rPr>
          <w:rFonts w:ascii="Times New Roman" w:hAnsi="Times New Roman" w:cs="Times New Roman"/>
          <w:sz w:val="24"/>
          <w:szCs w:val="24"/>
        </w:rPr>
        <w:t xml:space="preserve">дов, которые будут произведены работником с разрешения </w:t>
      </w:r>
      <w:r>
        <w:rPr>
          <w:rFonts w:ascii="Times New Roman" w:hAnsi="Times New Roman" w:cs="Times New Roman"/>
          <w:sz w:val="24"/>
          <w:szCs w:val="24"/>
        </w:rPr>
        <w:t>главы</w:t>
      </w:r>
      <w:r w:rsidRPr="00FC06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C0621">
        <w:rPr>
          <w:rFonts w:ascii="Times New Roman" w:hAnsi="Times New Roman" w:cs="Times New Roman"/>
          <w:sz w:val="24"/>
          <w:szCs w:val="24"/>
        </w:rPr>
        <w:t>дминистрации.</w:t>
      </w:r>
    </w:p>
    <w:p w:rsidR="00313D49" w:rsidRDefault="00313D49" w:rsidP="00313D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062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ab/>
      </w:r>
      <w:r w:rsidRPr="00FC0621">
        <w:rPr>
          <w:rFonts w:ascii="Times New Roman" w:hAnsi="Times New Roman" w:cs="Times New Roman"/>
          <w:sz w:val="24"/>
          <w:szCs w:val="24"/>
        </w:rPr>
        <w:t>Размер суточных за каждый день нахождения в командировке на терри</w:t>
      </w:r>
      <w:r>
        <w:rPr>
          <w:rFonts w:ascii="Times New Roman" w:hAnsi="Times New Roman" w:cs="Times New Roman"/>
          <w:sz w:val="24"/>
          <w:szCs w:val="24"/>
        </w:rPr>
        <w:t>тории РФ</w:t>
      </w:r>
      <w:r w:rsidRPr="00503638">
        <w:rPr>
          <w:rFonts w:ascii="Times New Roman" w:hAnsi="Times New Roman" w:cs="Times New Roman"/>
          <w:sz w:val="24"/>
          <w:szCs w:val="24"/>
        </w:rPr>
        <w:t xml:space="preserve"> </w:t>
      </w:r>
      <w:r w:rsidRPr="00FC0621">
        <w:rPr>
          <w:rFonts w:ascii="Times New Roman" w:hAnsi="Times New Roman" w:cs="Times New Roman"/>
          <w:sz w:val="24"/>
          <w:szCs w:val="24"/>
        </w:rPr>
        <w:t>составляет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13D49" w:rsidRDefault="00313D49" w:rsidP="00313D49">
      <w:pPr>
        <w:pStyle w:val="ConsPlusNormal"/>
        <w:ind w:firstLine="709"/>
        <w:jc w:val="both"/>
        <w:rPr>
          <w:rStyle w:val="fill"/>
          <w:rFonts w:ascii="Times New Roman" w:hAnsi="Times New Roman" w:cs="Times New Roman"/>
          <w:b w:val="0"/>
          <w:i w:val="0"/>
          <w:color w:val="000000"/>
          <w:sz w:val="24"/>
          <w:szCs w:val="24"/>
        </w:rPr>
      </w:pPr>
      <w:r w:rsidRPr="00ED5C1E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ED5C1E">
        <w:rPr>
          <w:rStyle w:val="fill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>100 руб. за каждый день</w:t>
      </w:r>
      <w:r w:rsidRPr="00ED5C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D5C1E">
        <w:rPr>
          <w:rStyle w:val="fill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>нахождения в командировке, кроме городов Москвы и Санкт-Петербурга;</w:t>
      </w:r>
    </w:p>
    <w:p w:rsidR="00313D49" w:rsidRDefault="00313D49" w:rsidP="00313D49">
      <w:pPr>
        <w:pStyle w:val="ConsPlusNormal"/>
        <w:ind w:firstLine="709"/>
        <w:jc w:val="both"/>
        <w:rPr>
          <w:rStyle w:val="fill"/>
          <w:rFonts w:ascii="Times New Roman" w:hAnsi="Times New Roman" w:cs="Times New Roman"/>
          <w:b w:val="0"/>
          <w:i w:val="0"/>
          <w:color w:val="000000"/>
          <w:sz w:val="24"/>
          <w:szCs w:val="24"/>
        </w:rPr>
      </w:pPr>
      <w:r w:rsidRPr="00ED5C1E">
        <w:rPr>
          <w:rStyle w:val="fill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>- 300 руб. за каждый день</w:t>
      </w:r>
      <w:r w:rsidRPr="00ED5C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D5C1E">
        <w:rPr>
          <w:rStyle w:val="fill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>нахождения в командировке</w:t>
      </w:r>
      <w:r w:rsidRPr="00ED5C1E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r w:rsidRPr="00ED5C1E">
        <w:rPr>
          <w:rStyle w:val="fill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>город Москва и Санкт-Петербург;</w:t>
      </w:r>
    </w:p>
    <w:p w:rsidR="00313D49" w:rsidRDefault="00313D49" w:rsidP="00313D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C1E">
        <w:rPr>
          <w:rFonts w:ascii="Times New Roman" w:hAnsi="Times New Roman" w:cs="Times New Roman"/>
          <w:sz w:val="24"/>
          <w:szCs w:val="24"/>
        </w:rPr>
        <w:t>20.</w:t>
      </w:r>
      <w:r w:rsidRPr="00ED5C1E">
        <w:rPr>
          <w:rFonts w:ascii="Times New Roman" w:hAnsi="Times New Roman" w:cs="Times New Roman"/>
          <w:sz w:val="24"/>
          <w:szCs w:val="24"/>
        </w:rPr>
        <w:tab/>
        <w:t>Сотруднику, направленному в однодневную командировку, согласно статьям 167, 168 Трудового кодекса РФ, оплачиваются:</w:t>
      </w:r>
    </w:p>
    <w:p w:rsidR="00313D49" w:rsidRPr="001C37C8" w:rsidRDefault="00313D49" w:rsidP="00313D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37C8">
        <w:rPr>
          <w:rFonts w:ascii="Times New Roman" w:hAnsi="Times New Roman" w:cs="Times New Roman"/>
          <w:sz w:val="24"/>
          <w:szCs w:val="24"/>
        </w:rPr>
        <w:t>- средний заработок за день командировки;</w:t>
      </w:r>
    </w:p>
    <w:p w:rsidR="00313D49" w:rsidRPr="001C37C8" w:rsidRDefault="00313D49" w:rsidP="00313D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37C8">
        <w:rPr>
          <w:rFonts w:ascii="Times New Roman" w:hAnsi="Times New Roman" w:cs="Times New Roman"/>
          <w:sz w:val="24"/>
          <w:szCs w:val="24"/>
        </w:rPr>
        <w:t>- расходы на проезд;</w:t>
      </w:r>
    </w:p>
    <w:p w:rsidR="00313D49" w:rsidRDefault="00313D49" w:rsidP="00313D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37C8">
        <w:rPr>
          <w:rFonts w:ascii="Times New Roman" w:hAnsi="Times New Roman" w:cs="Times New Roman"/>
          <w:sz w:val="24"/>
          <w:szCs w:val="24"/>
        </w:rPr>
        <w:t>- иные расходы, произведенные сотрудником с разрешения главы администрации.</w:t>
      </w:r>
    </w:p>
    <w:p w:rsidR="00313D49" w:rsidRDefault="00313D49" w:rsidP="00313D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37C8">
        <w:rPr>
          <w:rFonts w:ascii="Times New Roman" w:hAnsi="Times New Roman" w:cs="Times New Roman"/>
          <w:sz w:val="24"/>
          <w:szCs w:val="24"/>
        </w:rPr>
        <w:t>При направлении в однодневные командировки по территории РФ суточные не выпл</w:t>
      </w:r>
      <w:r w:rsidRPr="001C37C8">
        <w:rPr>
          <w:rFonts w:ascii="Times New Roman" w:hAnsi="Times New Roman" w:cs="Times New Roman"/>
          <w:sz w:val="24"/>
          <w:szCs w:val="24"/>
        </w:rPr>
        <w:t>а</w:t>
      </w:r>
      <w:r w:rsidRPr="001C37C8">
        <w:rPr>
          <w:rFonts w:ascii="Times New Roman" w:hAnsi="Times New Roman" w:cs="Times New Roman"/>
          <w:sz w:val="24"/>
          <w:szCs w:val="24"/>
        </w:rPr>
        <w:t>чиваются.</w:t>
      </w:r>
    </w:p>
    <w:p w:rsidR="00313D49" w:rsidRDefault="00313D49" w:rsidP="00313D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</w:t>
      </w:r>
      <w:r>
        <w:rPr>
          <w:rFonts w:ascii="Times New Roman" w:hAnsi="Times New Roman" w:cs="Times New Roman"/>
          <w:sz w:val="24"/>
          <w:szCs w:val="24"/>
        </w:rPr>
        <w:tab/>
      </w:r>
      <w:r w:rsidRPr="00FC0621">
        <w:rPr>
          <w:rFonts w:ascii="Times New Roman" w:hAnsi="Times New Roman" w:cs="Times New Roman"/>
          <w:sz w:val="24"/>
          <w:szCs w:val="24"/>
        </w:rPr>
        <w:t>Расходы по найму жилого помещения, подтвержденные документально, возм</w:t>
      </w:r>
      <w:r w:rsidRPr="00FC0621">
        <w:rPr>
          <w:rFonts w:ascii="Times New Roman" w:hAnsi="Times New Roman" w:cs="Times New Roman"/>
          <w:sz w:val="24"/>
          <w:szCs w:val="24"/>
        </w:rPr>
        <w:t>е</w:t>
      </w:r>
      <w:r w:rsidRPr="00FC0621">
        <w:rPr>
          <w:rFonts w:ascii="Times New Roman" w:hAnsi="Times New Roman" w:cs="Times New Roman"/>
          <w:sz w:val="24"/>
          <w:szCs w:val="24"/>
        </w:rPr>
        <w:t xml:space="preserve">щаются в размере фактических расходов, расходы по бронированию жилого помещения - в размере фактических расходов, подтвержденных соответствующими документами. </w:t>
      </w:r>
    </w:p>
    <w:p w:rsidR="00313D49" w:rsidRDefault="00313D49" w:rsidP="00313D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</w:t>
      </w:r>
      <w:r>
        <w:rPr>
          <w:rFonts w:ascii="Times New Roman" w:hAnsi="Times New Roman" w:cs="Times New Roman"/>
          <w:sz w:val="24"/>
          <w:szCs w:val="24"/>
        </w:rPr>
        <w:tab/>
      </w:r>
      <w:r w:rsidRPr="00FC0621">
        <w:rPr>
          <w:rFonts w:ascii="Times New Roman" w:hAnsi="Times New Roman" w:cs="Times New Roman"/>
          <w:sz w:val="24"/>
          <w:szCs w:val="24"/>
        </w:rPr>
        <w:t>При приобретении авиабилета в бездокументарной форме (электронного билета) оправдательными документами, подтверждающими расходы на его приобретение, являются:</w:t>
      </w:r>
    </w:p>
    <w:p w:rsidR="00313D49" w:rsidRDefault="00313D49" w:rsidP="00313D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0621">
        <w:rPr>
          <w:rFonts w:ascii="Times New Roman" w:hAnsi="Times New Roman" w:cs="Times New Roman"/>
          <w:sz w:val="24"/>
          <w:szCs w:val="24"/>
        </w:rPr>
        <w:t>- маршрут/квитанция электронного пассажирского билета и багажная квитанция (выпи</w:t>
      </w:r>
      <w:r w:rsidRPr="00FC0621">
        <w:rPr>
          <w:rFonts w:ascii="Times New Roman" w:hAnsi="Times New Roman" w:cs="Times New Roman"/>
          <w:sz w:val="24"/>
          <w:szCs w:val="24"/>
        </w:rPr>
        <w:t>с</w:t>
      </w:r>
      <w:r w:rsidRPr="00FC0621">
        <w:rPr>
          <w:rFonts w:ascii="Times New Roman" w:hAnsi="Times New Roman" w:cs="Times New Roman"/>
          <w:sz w:val="24"/>
          <w:szCs w:val="24"/>
        </w:rPr>
        <w:t>ка из автоматизированной информационной системы оформления воздушных перевозок);</w:t>
      </w:r>
    </w:p>
    <w:p w:rsidR="00313D49" w:rsidRPr="00FC0621" w:rsidRDefault="00313D49" w:rsidP="00313D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0621">
        <w:rPr>
          <w:rFonts w:ascii="Times New Roman" w:hAnsi="Times New Roman" w:cs="Times New Roman"/>
          <w:sz w:val="24"/>
          <w:szCs w:val="24"/>
        </w:rPr>
        <w:t>- посадочный талон, подтверждающий перелет подотчетного лица по указанному в эле</w:t>
      </w:r>
      <w:r w:rsidRPr="00FC0621">
        <w:rPr>
          <w:rFonts w:ascii="Times New Roman" w:hAnsi="Times New Roman" w:cs="Times New Roman"/>
          <w:sz w:val="24"/>
          <w:szCs w:val="24"/>
        </w:rPr>
        <w:t>к</w:t>
      </w:r>
      <w:r w:rsidRPr="00FC0621">
        <w:rPr>
          <w:rFonts w:ascii="Times New Roman" w:hAnsi="Times New Roman" w:cs="Times New Roman"/>
          <w:sz w:val="24"/>
          <w:szCs w:val="24"/>
        </w:rPr>
        <w:t>тронном авиабилете маршруту;</w:t>
      </w:r>
    </w:p>
    <w:p w:rsidR="00313D49" w:rsidRDefault="00313D49" w:rsidP="00313D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0621">
        <w:rPr>
          <w:rFonts w:ascii="Times New Roman" w:hAnsi="Times New Roman" w:cs="Times New Roman"/>
          <w:sz w:val="24"/>
          <w:szCs w:val="24"/>
        </w:rPr>
        <w:t xml:space="preserve">- документы, подтверждающие факт оплаты работником, в том числе третьим лицом по </w:t>
      </w:r>
      <w:r w:rsidRPr="00FC0621">
        <w:rPr>
          <w:rFonts w:ascii="Times New Roman" w:hAnsi="Times New Roman" w:cs="Times New Roman"/>
          <w:sz w:val="24"/>
          <w:szCs w:val="24"/>
        </w:rPr>
        <w:lastRenderedPageBreak/>
        <w:t>поручению и за счет работника, электронного билета: чеки ККТ; слипы; чеки электронных те</w:t>
      </w:r>
      <w:r w:rsidRPr="00FC0621">
        <w:rPr>
          <w:rFonts w:ascii="Times New Roman" w:hAnsi="Times New Roman" w:cs="Times New Roman"/>
          <w:sz w:val="24"/>
          <w:szCs w:val="24"/>
        </w:rPr>
        <w:t>р</w:t>
      </w:r>
      <w:r w:rsidRPr="00FC0621">
        <w:rPr>
          <w:rFonts w:ascii="Times New Roman" w:hAnsi="Times New Roman" w:cs="Times New Roman"/>
          <w:sz w:val="24"/>
          <w:szCs w:val="24"/>
        </w:rPr>
        <w:t>миналов; подтверждение кредитной организации, в которой работнику открыт банковский счет, предусматривающий совершение операций с использованием банковской карты; выписка из электронной системы платежа.</w:t>
      </w:r>
    </w:p>
    <w:p w:rsidR="00313D49" w:rsidRDefault="00313D49" w:rsidP="00313D49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062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</w:r>
      <w:r w:rsidRPr="00FC0621">
        <w:rPr>
          <w:rFonts w:ascii="Times New Roman" w:hAnsi="Times New Roman" w:cs="Times New Roman"/>
          <w:sz w:val="24"/>
          <w:szCs w:val="24"/>
        </w:rPr>
        <w:t>В случае если посадочный талон утерян, расходы по проезду подтверждаются а</w:t>
      </w:r>
      <w:r w:rsidRPr="00FC0621">
        <w:rPr>
          <w:rFonts w:ascii="Times New Roman" w:hAnsi="Times New Roman" w:cs="Times New Roman"/>
          <w:sz w:val="24"/>
          <w:szCs w:val="24"/>
        </w:rPr>
        <w:t>р</w:t>
      </w:r>
      <w:r w:rsidRPr="00FC0621">
        <w:rPr>
          <w:rFonts w:ascii="Times New Roman" w:hAnsi="Times New Roman" w:cs="Times New Roman"/>
          <w:sz w:val="24"/>
          <w:szCs w:val="24"/>
        </w:rPr>
        <w:t>хивной справкой. В архивной справке должны содержаться следующие данные: Ф.И.О. пасс</w:t>
      </w:r>
      <w:r w:rsidRPr="00FC0621">
        <w:rPr>
          <w:rFonts w:ascii="Times New Roman" w:hAnsi="Times New Roman" w:cs="Times New Roman"/>
          <w:sz w:val="24"/>
          <w:szCs w:val="24"/>
        </w:rPr>
        <w:t>а</w:t>
      </w:r>
      <w:r w:rsidRPr="00FC0621">
        <w:rPr>
          <w:rFonts w:ascii="Times New Roman" w:hAnsi="Times New Roman" w:cs="Times New Roman"/>
          <w:sz w:val="24"/>
          <w:szCs w:val="24"/>
        </w:rPr>
        <w:t>жира, направление, номер рейса, дата вылета, стоимость билета. Справка должна быть заверена печатью агентства (авиаперевозчика).</w:t>
      </w:r>
    </w:p>
    <w:p w:rsidR="00313D49" w:rsidRDefault="00313D49" w:rsidP="00313D49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062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</w:r>
      <w:r w:rsidRPr="00FC0621">
        <w:rPr>
          <w:rFonts w:ascii="Times New Roman" w:hAnsi="Times New Roman" w:cs="Times New Roman"/>
          <w:sz w:val="24"/>
          <w:szCs w:val="24"/>
        </w:rPr>
        <w:t>Документами, подтверждающими произведенные расходы на приобретение ж</w:t>
      </w:r>
      <w:r w:rsidRPr="00FC0621">
        <w:rPr>
          <w:rFonts w:ascii="Times New Roman" w:hAnsi="Times New Roman" w:cs="Times New Roman"/>
          <w:sz w:val="24"/>
          <w:szCs w:val="24"/>
        </w:rPr>
        <w:t>е</w:t>
      </w:r>
      <w:r w:rsidRPr="00FC0621">
        <w:rPr>
          <w:rFonts w:ascii="Times New Roman" w:hAnsi="Times New Roman" w:cs="Times New Roman"/>
          <w:sz w:val="24"/>
          <w:szCs w:val="24"/>
        </w:rPr>
        <w:t>лезнодорожного билета в бездокументарной форме (электронного билета), являются:</w:t>
      </w:r>
    </w:p>
    <w:p w:rsidR="00313D49" w:rsidRDefault="00313D49" w:rsidP="00313D49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C0621">
        <w:rPr>
          <w:rFonts w:ascii="Times New Roman" w:hAnsi="Times New Roman" w:cs="Times New Roman"/>
          <w:sz w:val="24"/>
          <w:szCs w:val="24"/>
        </w:rPr>
        <w:t>- контрольный купон электронного билета (выписка из автоматизированной системы управления пассажирскими перевозками на железнодорожном транспорте) или сам электро</w:t>
      </w:r>
      <w:r w:rsidRPr="00FC0621">
        <w:rPr>
          <w:rFonts w:ascii="Times New Roman" w:hAnsi="Times New Roman" w:cs="Times New Roman"/>
          <w:sz w:val="24"/>
          <w:szCs w:val="24"/>
        </w:rPr>
        <w:t>н</w:t>
      </w:r>
      <w:r w:rsidRPr="00FC0621">
        <w:rPr>
          <w:rFonts w:ascii="Times New Roman" w:hAnsi="Times New Roman" w:cs="Times New Roman"/>
          <w:sz w:val="24"/>
          <w:szCs w:val="24"/>
        </w:rPr>
        <w:t>ный билет;</w:t>
      </w:r>
      <w:proofErr w:type="gramEnd"/>
    </w:p>
    <w:p w:rsidR="00313D49" w:rsidRDefault="00313D49" w:rsidP="00313D49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0621">
        <w:rPr>
          <w:rFonts w:ascii="Times New Roman" w:hAnsi="Times New Roman" w:cs="Times New Roman"/>
          <w:sz w:val="24"/>
          <w:szCs w:val="24"/>
        </w:rPr>
        <w:t>- документы, подтверждающие факт оплаты работником, в том числе третьим лицом по поручению и за счет работника, электронного билета: чеки ККТ; слипы; чеки электронных те</w:t>
      </w:r>
      <w:r w:rsidRPr="00FC0621">
        <w:rPr>
          <w:rFonts w:ascii="Times New Roman" w:hAnsi="Times New Roman" w:cs="Times New Roman"/>
          <w:sz w:val="24"/>
          <w:szCs w:val="24"/>
        </w:rPr>
        <w:t>р</w:t>
      </w:r>
      <w:r w:rsidRPr="00FC0621">
        <w:rPr>
          <w:rFonts w:ascii="Times New Roman" w:hAnsi="Times New Roman" w:cs="Times New Roman"/>
          <w:sz w:val="24"/>
          <w:szCs w:val="24"/>
        </w:rPr>
        <w:t>миналов; подтверждение кредитной организации, в которой работнику открыт банковский счет, предусматривающий совершение операций с использованием банковской карты; выписка из электронной системы платежа.</w:t>
      </w:r>
    </w:p>
    <w:p w:rsidR="00313D49" w:rsidRDefault="00313D49" w:rsidP="00313D49">
      <w:pPr>
        <w:pStyle w:val="ConsPlusNormal"/>
        <w:tabs>
          <w:tab w:val="left" w:pos="1418"/>
          <w:tab w:val="left" w:pos="779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062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</w:r>
      <w:r w:rsidRPr="00FC0621">
        <w:rPr>
          <w:rFonts w:ascii="Times New Roman" w:hAnsi="Times New Roman" w:cs="Times New Roman"/>
          <w:sz w:val="24"/>
          <w:szCs w:val="24"/>
        </w:rPr>
        <w:t>Вместе с оправдательными документами, подтверждающими расходы на прио</w:t>
      </w:r>
      <w:r w:rsidRPr="00FC0621">
        <w:rPr>
          <w:rFonts w:ascii="Times New Roman" w:hAnsi="Times New Roman" w:cs="Times New Roman"/>
          <w:sz w:val="24"/>
          <w:szCs w:val="24"/>
        </w:rPr>
        <w:t>б</w:t>
      </w:r>
      <w:r w:rsidRPr="00FC0621">
        <w:rPr>
          <w:rFonts w:ascii="Times New Roman" w:hAnsi="Times New Roman" w:cs="Times New Roman"/>
          <w:sz w:val="24"/>
          <w:szCs w:val="24"/>
        </w:rPr>
        <w:t>ретение билета в бездокументарной форме (электронного билета), работнику необходимо пре</w:t>
      </w:r>
      <w:r w:rsidRPr="00FC0621">
        <w:rPr>
          <w:rFonts w:ascii="Times New Roman" w:hAnsi="Times New Roman" w:cs="Times New Roman"/>
          <w:sz w:val="24"/>
          <w:szCs w:val="24"/>
        </w:rPr>
        <w:t>д</w:t>
      </w:r>
      <w:r w:rsidRPr="00FC0621">
        <w:rPr>
          <w:rFonts w:ascii="Times New Roman" w:hAnsi="Times New Roman" w:cs="Times New Roman"/>
          <w:sz w:val="24"/>
          <w:szCs w:val="24"/>
        </w:rPr>
        <w:t>ставить личное заявление произвольной формы, содержащее уведомление о приобретении электронного билета, его личную подпись и дату.</w:t>
      </w:r>
    </w:p>
    <w:p w:rsidR="00313D49" w:rsidRDefault="00313D49" w:rsidP="00313D49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062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ab/>
      </w:r>
      <w:r w:rsidRPr="00FC0621">
        <w:rPr>
          <w:rFonts w:ascii="Times New Roman" w:hAnsi="Times New Roman" w:cs="Times New Roman"/>
          <w:sz w:val="24"/>
          <w:szCs w:val="24"/>
        </w:rPr>
        <w:t>Дополнительные расходы, связанные с проживанием вне места жительства (с</w:t>
      </w:r>
      <w:r w:rsidRPr="00FC0621">
        <w:rPr>
          <w:rFonts w:ascii="Times New Roman" w:hAnsi="Times New Roman" w:cs="Times New Roman"/>
          <w:sz w:val="24"/>
          <w:szCs w:val="24"/>
        </w:rPr>
        <w:t>у</w:t>
      </w:r>
      <w:r w:rsidRPr="00FC0621">
        <w:rPr>
          <w:rFonts w:ascii="Times New Roman" w:hAnsi="Times New Roman" w:cs="Times New Roman"/>
          <w:sz w:val="24"/>
          <w:szCs w:val="24"/>
        </w:rPr>
        <w:t>точные), возмещаются работнику за каждый день нахождения в командировке, включая выхо</w:t>
      </w:r>
      <w:r w:rsidRPr="00FC0621">
        <w:rPr>
          <w:rFonts w:ascii="Times New Roman" w:hAnsi="Times New Roman" w:cs="Times New Roman"/>
          <w:sz w:val="24"/>
          <w:szCs w:val="24"/>
        </w:rPr>
        <w:t>д</w:t>
      </w:r>
      <w:r w:rsidRPr="00FC0621">
        <w:rPr>
          <w:rFonts w:ascii="Times New Roman" w:hAnsi="Times New Roman" w:cs="Times New Roman"/>
          <w:sz w:val="24"/>
          <w:szCs w:val="24"/>
        </w:rPr>
        <w:t>ные и нерабочие праздничные дни, а также за дни нахождения в пути, в том числе за время в</w:t>
      </w:r>
      <w:r w:rsidRPr="00FC0621">
        <w:rPr>
          <w:rFonts w:ascii="Times New Roman" w:hAnsi="Times New Roman" w:cs="Times New Roman"/>
          <w:sz w:val="24"/>
          <w:szCs w:val="24"/>
        </w:rPr>
        <w:t>ы</w:t>
      </w:r>
      <w:r w:rsidRPr="00FC0621">
        <w:rPr>
          <w:rFonts w:ascii="Times New Roman" w:hAnsi="Times New Roman" w:cs="Times New Roman"/>
          <w:sz w:val="24"/>
          <w:szCs w:val="24"/>
        </w:rPr>
        <w:t>нужденной остановки в пути.</w:t>
      </w:r>
    </w:p>
    <w:p w:rsidR="00313D49" w:rsidRDefault="00313D49" w:rsidP="00313D49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062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ab/>
      </w:r>
      <w:r w:rsidRPr="00FC0621">
        <w:rPr>
          <w:rFonts w:ascii="Times New Roman" w:hAnsi="Times New Roman" w:cs="Times New Roman"/>
          <w:sz w:val="24"/>
          <w:szCs w:val="24"/>
        </w:rPr>
        <w:t>Направление работника в командировку за пределы территории Российской Ф</w:t>
      </w:r>
      <w:r w:rsidRPr="00FC0621">
        <w:rPr>
          <w:rFonts w:ascii="Times New Roman" w:hAnsi="Times New Roman" w:cs="Times New Roman"/>
          <w:sz w:val="24"/>
          <w:szCs w:val="24"/>
        </w:rPr>
        <w:t>е</w:t>
      </w:r>
      <w:r w:rsidRPr="00FC0621">
        <w:rPr>
          <w:rFonts w:ascii="Times New Roman" w:hAnsi="Times New Roman" w:cs="Times New Roman"/>
          <w:sz w:val="24"/>
          <w:szCs w:val="24"/>
        </w:rPr>
        <w:t xml:space="preserve">дерации производится по </w:t>
      </w:r>
      <w:r>
        <w:rPr>
          <w:rFonts w:ascii="Times New Roman" w:hAnsi="Times New Roman" w:cs="Times New Roman"/>
          <w:sz w:val="24"/>
          <w:szCs w:val="24"/>
        </w:rPr>
        <w:t>распоряжению главы администрации</w:t>
      </w:r>
      <w:r w:rsidRPr="00FC0621">
        <w:rPr>
          <w:rFonts w:ascii="Times New Roman" w:hAnsi="Times New Roman" w:cs="Times New Roman"/>
          <w:sz w:val="24"/>
          <w:szCs w:val="24"/>
        </w:rPr>
        <w:t>.</w:t>
      </w:r>
    </w:p>
    <w:p w:rsidR="00313D49" w:rsidRDefault="00313D49" w:rsidP="00313D49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6F2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376F2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376F2F">
        <w:rPr>
          <w:rFonts w:ascii="Times New Roman" w:hAnsi="Times New Roman" w:cs="Times New Roman"/>
          <w:sz w:val="24"/>
          <w:szCs w:val="24"/>
        </w:rPr>
        <w:t>При направлении сотрудника в командировку за границу из России суточные в</w:t>
      </w:r>
      <w:r w:rsidRPr="00376F2F">
        <w:rPr>
          <w:rFonts w:ascii="Times New Roman" w:hAnsi="Times New Roman" w:cs="Times New Roman"/>
          <w:sz w:val="24"/>
          <w:szCs w:val="24"/>
        </w:rPr>
        <w:t>ы</w:t>
      </w:r>
      <w:r w:rsidRPr="00376F2F">
        <w:rPr>
          <w:rFonts w:ascii="Times New Roman" w:hAnsi="Times New Roman" w:cs="Times New Roman"/>
          <w:sz w:val="24"/>
          <w:szCs w:val="24"/>
        </w:rPr>
        <w:t xml:space="preserve">плачиваются в </w:t>
      </w:r>
      <w:r w:rsidRPr="00366AF8">
        <w:rPr>
          <w:rStyle w:val="fill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>размере и порядке, установленном постановлением Правительства РФ от 26 д</w:t>
      </w:r>
      <w:r w:rsidRPr="00366AF8">
        <w:rPr>
          <w:rStyle w:val="fill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>е</w:t>
      </w:r>
      <w:r w:rsidRPr="00366AF8">
        <w:rPr>
          <w:rStyle w:val="fill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 xml:space="preserve">кабря </w:t>
      </w:r>
      <w:smartTag w:uri="urn:schemas-microsoft-com:office:smarttags" w:element="metricconverter">
        <w:smartTagPr>
          <w:attr w:name="ProductID" w:val="2005 г"/>
        </w:smartTagPr>
        <w:r w:rsidRPr="00366AF8">
          <w:rPr>
            <w:rStyle w:val="fill"/>
            <w:rFonts w:ascii="Times New Roman" w:hAnsi="Times New Roman" w:cs="Times New Roman"/>
            <w:b w:val="0"/>
            <w:i w:val="0"/>
            <w:color w:val="000000"/>
            <w:sz w:val="24"/>
            <w:szCs w:val="24"/>
          </w:rPr>
          <w:t>2005 г</w:t>
        </w:r>
      </w:smartTag>
      <w:r w:rsidRPr="00366AF8">
        <w:rPr>
          <w:rStyle w:val="fill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>.</w:t>
      </w:r>
      <w:r w:rsidRPr="00366A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66AF8">
        <w:rPr>
          <w:rStyle w:val="fill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>№ 812</w:t>
      </w:r>
      <w:r w:rsidRPr="00376F2F">
        <w:rPr>
          <w:rFonts w:ascii="Times New Roman" w:hAnsi="Times New Roman" w:cs="Times New Roman"/>
          <w:i/>
          <w:sz w:val="24"/>
          <w:szCs w:val="24"/>
        </w:rPr>
        <w:t>.</w:t>
      </w:r>
    </w:p>
    <w:p w:rsidR="00313D49" w:rsidRDefault="00313D49" w:rsidP="00313D49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 w:rsidRPr="00F34FB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F34FB6">
        <w:rPr>
          <w:rFonts w:ascii="Times New Roman" w:hAnsi="Times New Roman" w:cs="Times New Roman"/>
          <w:sz w:val="24"/>
          <w:szCs w:val="24"/>
        </w:rPr>
        <w:t>При направлении сотрудника в командировку за границу размер возмещения ра</w:t>
      </w:r>
      <w:r w:rsidRPr="00F34FB6">
        <w:rPr>
          <w:rFonts w:ascii="Times New Roman" w:hAnsi="Times New Roman" w:cs="Times New Roman"/>
          <w:sz w:val="24"/>
          <w:szCs w:val="24"/>
        </w:rPr>
        <w:t>с</w:t>
      </w:r>
      <w:r w:rsidRPr="00F34FB6">
        <w:rPr>
          <w:rFonts w:ascii="Times New Roman" w:hAnsi="Times New Roman" w:cs="Times New Roman"/>
          <w:sz w:val="24"/>
          <w:szCs w:val="24"/>
        </w:rPr>
        <w:t xml:space="preserve">ходов на наем жилья зависит от страны поездки. </w:t>
      </w:r>
      <w:r w:rsidRPr="00366AF8">
        <w:rPr>
          <w:rStyle w:val="fill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>При его определении руководствуются прик</w:t>
      </w:r>
      <w:r w:rsidRPr="00366AF8">
        <w:rPr>
          <w:rStyle w:val="fill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>а</w:t>
      </w:r>
      <w:r w:rsidRPr="00366AF8">
        <w:rPr>
          <w:rStyle w:val="fill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>зом</w:t>
      </w:r>
      <w:r w:rsidRPr="00366A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66AF8">
        <w:rPr>
          <w:rStyle w:val="fill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 xml:space="preserve">Минфина России от 2 августа </w:t>
      </w:r>
      <w:smartTag w:uri="urn:schemas-microsoft-com:office:smarttags" w:element="metricconverter">
        <w:smartTagPr>
          <w:attr w:name="ProductID" w:val="2004 г"/>
        </w:smartTagPr>
        <w:r w:rsidRPr="00366AF8">
          <w:rPr>
            <w:rStyle w:val="fill"/>
            <w:rFonts w:ascii="Times New Roman" w:hAnsi="Times New Roman" w:cs="Times New Roman"/>
            <w:b w:val="0"/>
            <w:i w:val="0"/>
            <w:color w:val="000000"/>
            <w:sz w:val="24"/>
            <w:szCs w:val="24"/>
          </w:rPr>
          <w:t>2004 г</w:t>
        </w:r>
      </w:smartTag>
      <w:r w:rsidRPr="00366AF8">
        <w:rPr>
          <w:rStyle w:val="fill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>. № 64н</w:t>
      </w:r>
      <w:r w:rsidRPr="00366AF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13D49" w:rsidRDefault="00313D49" w:rsidP="00313D49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</w:t>
      </w:r>
      <w:r>
        <w:rPr>
          <w:rFonts w:ascii="Times New Roman" w:hAnsi="Times New Roman" w:cs="Times New Roman"/>
          <w:sz w:val="24"/>
          <w:szCs w:val="24"/>
        </w:rPr>
        <w:tab/>
      </w:r>
      <w:r w:rsidRPr="00FC0621">
        <w:rPr>
          <w:rFonts w:ascii="Times New Roman" w:hAnsi="Times New Roman" w:cs="Times New Roman"/>
          <w:sz w:val="24"/>
          <w:szCs w:val="24"/>
        </w:rPr>
        <w:t>В случае вынужденной задержки в пути суточные за время задержки выплачив</w:t>
      </w:r>
      <w:r w:rsidRPr="00FC0621">
        <w:rPr>
          <w:rFonts w:ascii="Times New Roman" w:hAnsi="Times New Roman" w:cs="Times New Roman"/>
          <w:sz w:val="24"/>
          <w:szCs w:val="24"/>
        </w:rPr>
        <w:t>а</w:t>
      </w:r>
      <w:r w:rsidRPr="00FC0621">
        <w:rPr>
          <w:rFonts w:ascii="Times New Roman" w:hAnsi="Times New Roman" w:cs="Times New Roman"/>
          <w:sz w:val="24"/>
          <w:szCs w:val="24"/>
        </w:rPr>
        <w:t xml:space="preserve">ются по решению </w:t>
      </w:r>
      <w:r>
        <w:rPr>
          <w:rFonts w:ascii="Times New Roman" w:hAnsi="Times New Roman" w:cs="Times New Roman"/>
          <w:sz w:val="24"/>
          <w:szCs w:val="24"/>
        </w:rPr>
        <w:t>главы а</w:t>
      </w:r>
      <w:r w:rsidRPr="00FC0621">
        <w:rPr>
          <w:rFonts w:ascii="Times New Roman" w:hAnsi="Times New Roman" w:cs="Times New Roman"/>
          <w:sz w:val="24"/>
          <w:szCs w:val="24"/>
        </w:rPr>
        <w:t>дминистрации при представлении документов, подтверждающих факт вынужденной задержки.</w:t>
      </w:r>
    </w:p>
    <w:p w:rsidR="00313D49" w:rsidRDefault="00313D49" w:rsidP="00313D49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31.</w:t>
      </w:r>
      <w:r>
        <w:rPr>
          <w:rFonts w:ascii="Times New Roman" w:hAnsi="Times New Roman" w:cs="Times New Roman"/>
          <w:sz w:val="24"/>
          <w:szCs w:val="24"/>
        </w:rPr>
        <w:tab/>
      </w:r>
      <w:r w:rsidRPr="00FC0621">
        <w:rPr>
          <w:rFonts w:ascii="Times New Roman" w:hAnsi="Times New Roman" w:cs="Times New Roman"/>
          <w:sz w:val="24"/>
          <w:szCs w:val="24"/>
        </w:rPr>
        <w:t>Работникам, выехавшим в командировку на территорию иностранного госуда</w:t>
      </w:r>
      <w:r w:rsidRPr="00FC0621">
        <w:rPr>
          <w:rFonts w:ascii="Times New Roman" w:hAnsi="Times New Roman" w:cs="Times New Roman"/>
          <w:sz w:val="24"/>
          <w:szCs w:val="24"/>
        </w:rPr>
        <w:t>р</w:t>
      </w:r>
      <w:r w:rsidRPr="00FC0621">
        <w:rPr>
          <w:rFonts w:ascii="Times New Roman" w:hAnsi="Times New Roman" w:cs="Times New Roman"/>
          <w:sz w:val="24"/>
          <w:szCs w:val="24"/>
        </w:rPr>
        <w:t>ства и возвратившимся на территорию Российской Федерации в тот же день, суточные в ин</w:t>
      </w:r>
      <w:r w:rsidRPr="00FC0621">
        <w:rPr>
          <w:rFonts w:ascii="Times New Roman" w:hAnsi="Times New Roman" w:cs="Times New Roman"/>
          <w:sz w:val="24"/>
          <w:szCs w:val="24"/>
        </w:rPr>
        <w:t>о</w:t>
      </w:r>
      <w:r w:rsidRPr="00FC0621">
        <w:rPr>
          <w:rFonts w:ascii="Times New Roman" w:hAnsi="Times New Roman" w:cs="Times New Roman"/>
          <w:sz w:val="24"/>
          <w:szCs w:val="24"/>
        </w:rPr>
        <w:t>странной валюте выплачиваются в размере 50 процентов нормы расходов на выплату суточных, определяемой для командировок на территории иностранных государств.</w:t>
      </w:r>
    </w:p>
    <w:p w:rsidR="00313D49" w:rsidRDefault="00313D49" w:rsidP="00313D49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062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r w:rsidRPr="00FC0621">
        <w:rPr>
          <w:rFonts w:ascii="Times New Roman" w:hAnsi="Times New Roman" w:cs="Times New Roman"/>
          <w:sz w:val="24"/>
          <w:szCs w:val="24"/>
        </w:rPr>
        <w:t>Работникам при направлении в командировку на территорию иностранного гос</w:t>
      </w:r>
      <w:r w:rsidRPr="00FC0621">
        <w:rPr>
          <w:rFonts w:ascii="Times New Roman" w:hAnsi="Times New Roman" w:cs="Times New Roman"/>
          <w:sz w:val="24"/>
          <w:szCs w:val="24"/>
        </w:rPr>
        <w:t>у</w:t>
      </w:r>
      <w:r w:rsidRPr="00FC0621">
        <w:rPr>
          <w:rFonts w:ascii="Times New Roman" w:hAnsi="Times New Roman" w:cs="Times New Roman"/>
          <w:sz w:val="24"/>
          <w:szCs w:val="24"/>
        </w:rPr>
        <w:t>дарства дополнительно возмещаются расходы на оформление заграничного паспорта, визы и других выездных документов, обязательные консульские и аэродромные сборы, сборы за право въезда или транзита автомобильного транспорта, расходы на оформление обязательной мед</w:t>
      </w:r>
      <w:r w:rsidRPr="00FC0621">
        <w:rPr>
          <w:rFonts w:ascii="Times New Roman" w:hAnsi="Times New Roman" w:cs="Times New Roman"/>
          <w:sz w:val="24"/>
          <w:szCs w:val="24"/>
        </w:rPr>
        <w:t>и</w:t>
      </w:r>
      <w:r w:rsidRPr="00FC0621">
        <w:rPr>
          <w:rFonts w:ascii="Times New Roman" w:hAnsi="Times New Roman" w:cs="Times New Roman"/>
          <w:sz w:val="24"/>
          <w:szCs w:val="24"/>
        </w:rPr>
        <w:t>цинской страховки.</w:t>
      </w:r>
    </w:p>
    <w:p w:rsidR="00313D49" w:rsidRDefault="00313D49" w:rsidP="00313D49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062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</w:r>
      <w:r w:rsidRPr="00FC0621">
        <w:rPr>
          <w:rFonts w:ascii="Times New Roman" w:hAnsi="Times New Roman" w:cs="Times New Roman"/>
          <w:sz w:val="24"/>
          <w:szCs w:val="24"/>
        </w:rPr>
        <w:t>При направлении работников на территории иностранных государств командир</w:t>
      </w:r>
      <w:r w:rsidRPr="00FC0621">
        <w:rPr>
          <w:rFonts w:ascii="Times New Roman" w:hAnsi="Times New Roman" w:cs="Times New Roman"/>
          <w:sz w:val="24"/>
          <w:szCs w:val="24"/>
        </w:rPr>
        <w:t>о</w:t>
      </w:r>
      <w:r w:rsidRPr="00FC0621">
        <w:rPr>
          <w:rFonts w:ascii="Times New Roman" w:hAnsi="Times New Roman" w:cs="Times New Roman"/>
          <w:sz w:val="24"/>
          <w:szCs w:val="24"/>
        </w:rPr>
        <w:t>вочные расходы принимаются на день покупки валюты по курсу обмена согласно первичным документам, подтверждающим обмен. Курс обмена определяется по справке о покупке кома</w:t>
      </w:r>
      <w:r w:rsidRPr="00FC0621">
        <w:rPr>
          <w:rFonts w:ascii="Times New Roman" w:hAnsi="Times New Roman" w:cs="Times New Roman"/>
          <w:sz w:val="24"/>
          <w:szCs w:val="24"/>
        </w:rPr>
        <w:t>н</w:t>
      </w:r>
      <w:r w:rsidRPr="00FC0621">
        <w:rPr>
          <w:rFonts w:ascii="Times New Roman" w:hAnsi="Times New Roman" w:cs="Times New Roman"/>
          <w:sz w:val="24"/>
          <w:szCs w:val="24"/>
        </w:rPr>
        <w:t>дированным лицом иностранной валюты, выписке банка при безналичных расчетах, иного д</w:t>
      </w:r>
      <w:r w:rsidRPr="00FC0621">
        <w:rPr>
          <w:rFonts w:ascii="Times New Roman" w:hAnsi="Times New Roman" w:cs="Times New Roman"/>
          <w:sz w:val="24"/>
          <w:szCs w:val="24"/>
        </w:rPr>
        <w:t>о</w:t>
      </w:r>
      <w:r w:rsidRPr="00FC0621">
        <w:rPr>
          <w:rFonts w:ascii="Times New Roman" w:hAnsi="Times New Roman" w:cs="Times New Roman"/>
          <w:sz w:val="24"/>
          <w:szCs w:val="24"/>
        </w:rPr>
        <w:t>кумента, подтверждающего обмен. В случае отсутствия документа, подтверждающего обмен валюты, расходы принимаются из расчета на дату утверждения авансового отчета.</w:t>
      </w:r>
    </w:p>
    <w:p w:rsidR="00313D49" w:rsidRDefault="00313D49" w:rsidP="00313D49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062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</w:r>
      <w:r w:rsidRPr="00FC0621">
        <w:rPr>
          <w:rFonts w:ascii="Times New Roman" w:hAnsi="Times New Roman" w:cs="Times New Roman"/>
          <w:sz w:val="24"/>
          <w:szCs w:val="24"/>
        </w:rPr>
        <w:t xml:space="preserve">Работник обязан </w:t>
      </w:r>
      <w:proofErr w:type="gramStart"/>
      <w:r w:rsidRPr="00FC0621">
        <w:rPr>
          <w:rFonts w:ascii="Times New Roman" w:hAnsi="Times New Roman" w:cs="Times New Roman"/>
          <w:sz w:val="24"/>
          <w:szCs w:val="24"/>
        </w:rPr>
        <w:t>отчитаться о командировке</w:t>
      </w:r>
      <w:proofErr w:type="gramEnd"/>
      <w:r w:rsidRPr="00FC0621">
        <w:rPr>
          <w:rFonts w:ascii="Times New Roman" w:hAnsi="Times New Roman" w:cs="Times New Roman"/>
          <w:sz w:val="24"/>
          <w:szCs w:val="24"/>
        </w:rPr>
        <w:t xml:space="preserve"> путем представления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C0621">
        <w:rPr>
          <w:rFonts w:ascii="Times New Roman" w:hAnsi="Times New Roman" w:cs="Times New Roman"/>
          <w:sz w:val="24"/>
          <w:szCs w:val="24"/>
        </w:rPr>
        <w:t>вансового о</w:t>
      </w:r>
      <w:r w:rsidRPr="00FC0621">
        <w:rPr>
          <w:rFonts w:ascii="Times New Roman" w:hAnsi="Times New Roman" w:cs="Times New Roman"/>
          <w:sz w:val="24"/>
          <w:szCs w:val="24"/>
        </w:rPr>
        <w:t>т</w:t>
      </w:r>
      <w:r w:rsidRPr="00FC0621">
        <w:rPr>
          <w:rFonts w:ascii="Times New Roman" w:hAnsi="Times New Roman" w:cs="Times New Roman"/>
          <w:sz w:val="24"/>
          <w:szCs w:val="24"/>
        </w:rPr>
        <w:t>чета в трехдневный срок со дня возвращения.</w:t>
      </w:r>
    </w:p>
    <w:p w:rsidR="00313D49" w:rsidRDefault="00313D49" w:rsidP="00313D49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062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FC0621">
        <w:rPr>
          <w:rFonts w:ascii="Times New Roman" w:hAnsi="Times New Roman" w:cs="Times New Roman"/>
          <w:sz w:val="24"/>
          <w:szCs w:val="24"/>
        </w:rPr>
        <w:t>Работнику в случае его временной нетрудоспособности, удостоверенной в уст</w:t>
      </w:r>
      <w:r w:rsidRPr="00FC0621">
        <w:rPr>
          <w:rFonts w:ascii="Times New Roman" w:hAnsi="Times New Roman" w:cs="Times New Roman"/>
          <w:sz w:val="24"/>
          <w:szCs w:val="24"/>
        </w:rPr>
        <w:t>а</w:t>
      </w:r>
      <w:r w:rsidRPr="00FC0621">
        <w:rPr>
          <w:rFonts w:ascii="Times New Roman" w:hAnsi="Times New Roman" w:cs="Times New Roman"/>
          <w:sz w:val="24"/>
          <w:szCs w:val="24"/>
        </w:rPr>
        <w:lastRenderedPageBreak/>
        <w:t>новленном порядке, возмещаются расходы по найму жилого помещения (кроме случаев, когда командированный работник находится на стационарном лечении) и выплачиваются суточные в течение всего времени, пока он не имеет возможности по состоянию здоровья приступить к в</w:t>
      </w:r>
      <w:r w:rsidRPr="00FC0621">
        <w:rPr>
          <w:rFonts w:ascii="Times New Roman" w:hAnsi="Times New Roman" w:cs="Times New Roman"/>
          <w:sz w:val="24"/>
          <w:szCs w:val="24"/>
        </w:rPr>
        <w:t>ы</w:t>
      </w:r>
      <w:r w:rsidRPr="00FC0621">
        <w:rPr>
          <w:rFonts w:ascii="Times New Roman" w:hAnsi="Times New Roman" w:cs="Times New Roman"/>
          <w:sz w:val="24"/>
          <w:szCs w:val="24"/>
        </w:rPr>
        <w:t>полнению возложенного на него служебного поручения или вернуться к месту постоянного ж</w:t>
      </w:r>
      <w:r w:rsidRPr="00FC0621">
        <w:rPr>
          <w:rFonts w:ascii="Times New Roman" w:hAnsi="Times New Roman" w:cs="Times New Roman"/>
          <w:sz w:val="24"/>
          <w:szCs w:val="24"/>
        </w:rPr>
        <w:t>и</w:t>
      </w:r>
      <w:r w:rsidRPr="00FC0621">
        <w:rPr>
          <w:rFonts w:ascii="Times New Roman" w:hAnsi="Times New Roman" w:cs="Times New Roman"/>
          <w:sz w:val="24"/>
          <w:szCs w:val="24"/>
        </w:rPr>
        <w:t>тельства.</w:t>
      </w:r>
      <w:proofErr w:type="gramEnd"/>
    </w:p>
    <w:p w:rsidR="00313D49" w:rsidRDefault="00313D49" w:rsidP="00313D49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062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ab/>
      </w:r>
      <w:r w:rsidRPr="00FC0621">
        <w:rPr>
          <w:rFonts w:ascii="Times New Roman" w:hAnsi="Times New Roman" w:cs="Times New Roman"/>
          <w:sz w:val="24"/>
          <w:szCs w:val="24"/>
        </w:rPr>
        <w:t>За период временной нетрудоспособности работнику выплачивается пособие по временной нетрудоспособности в соответствии с законодательством Российской Федерации.</w:t>
      </w:r>
    </w:p>
    <w:p w:rsidR="00313D49" w:rsidRDefault="00313D49" w:rsidP="00313D49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37C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1C37C8">
        <w:rPr>
          <w:rFonts w:ascii="Times New Roman" w:hAnsi="Times New Roman" w:cs="Times New Roman"/>
          <w:sz w:val="24"/>
          <w:szCs w:val="24"/>
        </w:rPr>
        <w:t>.</w:t>
      </w:r>
      <w:r w:rsidRPr="001C37C8">
        <w:rPr>
          <w:rFonts w:ascii="Times New Roman" w:hAnsi="Times New Roman" w:cs="Times New Roman"/>
          <w:sz w:val="24"/>
          <w:szCs w:val="24"/>
        </w:rPr>
        <w:tab/>
        <w:t>Командировка может быть прекращена досрочно по распоряжению главы адм</w:t>
      </w:r>
      <w:r w:rsidRPr="001C37C8">
        <w:rPr>
          <w:rFonts w:ascii="Times New Roman" w:hAnsi="Times New Roman" w:cs="Times New Roman"/>
          <w:sz w:val="24"/>
          <w:szCs w:val="24"/>
        </w:rPr>
        <w:t>и</w:t>
      </w:r>
      <w:r w:rsidRPr="001C37C8">
        <w:rPr>
          <w:rFonts w:ascii="Times New Roman" w:hAnsi="Times New Roman" w:cs="Times New Roman"/>
          <w:sz w:val="24"/>
          <w:szCs w:val="24"/>
        </w:rPr>
        <w:t>нистрации в случаях:</w:t>
      </w:r>
    </w:p>
    <w:p w:rsidR="00313D49" w:rsidRDefault="00313D49" w:rsidP="00313D49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37C8">
        <w:rPr>
          <w:rFonts w:ascii="Times New Roman" w:hAnsi="Times New Roman" w:cs="Times New Roman"/>
          <w:sz w:val="24"/>
          <w:szCs w:val="24"/>
        </w:rPr>
        <w:t>- выполнения служебного задания в полном объеме;</w:t>
      </w:r>
    </w:p>
    <w:p w:rsidR="00313D49" w:rsidRDefault="00313D49" w:rsidP="00313D49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37C8">
        <w:rPr>
          <w:rFonts w:ascii="Times New Roman" w:hAnsi="Times New Roman" w:cs="Times New Roman"/>
          <w:sz w:val="24"/>
          <w:szCs w:val="24"/>
        </w:rPr>
        <w:t>- болезни командированного, налич</w:t>
      </w:r>
      <w:r>
        <w:rPr>
          <w:rFonts w:ascii="Times New Roman" w:hAnsi="Times New Roman" w:cs="Times New Roman"/>
          <w:sz w:val="24"/>
          <w:szCs w:val="24"/>
        </w:rPr>
        <w:t xml:space="preserve">ия чрезвычайных </w:t>
      </w:r>
      <w:r w:rsidRPr="001C37C8">
        <w:rPr>
          <w:rFonts w:ascii="Times New Roman" w:hAnsi="Times New Roman" w:cs="Times New Roman"/>
          <w:sz w:val="24"/>
          <w:szCs w:val="24"/>
        </w:rPr>
        <w:t>семей</w:t>
      </w:r>
      <w:r>
        <w:rPr>
          <w:rFonts w:ascii="Times New Roman" w:hAnsi="Times New Roman" w:cs="Times New Roman"/>
          <w:sz w:val="24"/>
          <w:szCs w:val="24"/>
        </w:rPr>
        <w:t xml:space="preserve">ных </w:t>
      </w:r>
      <w:r w:rsidRPr="001C37C8">
        <w:rPr>
          <w:rFonts w:ascii="Times New Roman" w:hAnsi="Times New Roman" w:cs="Times New Roman"/>
          <w:sz w:val="24"/>
          <w:szCs w:val="24"/>
        </w:rPr>
        <w:t>и иных обстоятельств, требующих его присутствия по месту постоянного проживания;</w:t>
      </w:r>
    </w:p>
    <w:p w:rsidR="00313D49" w:rsidRDefault="00313D49" w:rsidP="00313D49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37C8">
        <w:rPr>
          <w:rFonts w:ascii="Times New Roman" w:hAnsi="Times New Roman" w:cs="Times New Roman"/>
          <w:sz w:val="24"/>
          <w:szCs w:val="24"/>
        </w:rPr>
        <w:t>- наличия служебной необходимости;</w:t>
      </w:r>
    </w:p>
    <w:p w:rsidR="00313D49" w:rsidRDefault="00313D49" w:rsidP="00313D49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37C8">
        <w:rPr>
          <w:rFonts w:ascii="Times New Roman" w:hAnsi="Times New Roman" w:cs="Times New Roman"/>
          <w:sz w:val="24"/>
          <w:szCs w:val="24"/>
        </w:rPr>
        <w:t>- нарушения сотрудником трудовой дисципли</w:t>
      </w:r>
      <w:r>
        <w:rPr>
          <w:rFonts w:ascii="Times New Roman" w:hAnsi="Times New Roman" w:cs="Times New Roman"/>
          <w:sz w:val="24"/>
          <w:szCs w:val="24"/>
        </w:rPr>
        <w:t>ны в период</w:t>
      </w:r>
      <w:r w:rsidRPr="001C37C8">
        <w:rPr>
          <w:rFonts w:ascii="Times New Roman" w:hAnsi="Times New Roman" w:cs="Times New Roman"/>
          <w:sz w:val="24"/>
          <w:szCs w:val="24"/>
        </w:rPr>
        <w:t xml:space="preserve"> нахождения в командировке</w:t>
      </w:r>
      <w:r w:rsidRPr="00944E7B">
        <w:rPr>
          <w:sz w:val="24"/>
          <w:szCs w:val="24"/>
        </w:rPr>
        <w:t>.</w:t>
      </w:r>
    </w:p>
    <w:p w:rsidR="00313D49" w:rsidRPr="00163DCA" w:rsidRDefault="00313D49" w:rsidP="00313D49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3DC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ab/>
      </w:r>
      <w:r w:rsidRPr="00163DCA">
        <w:rPr>
          <w:rFonts w:ascii="Times New Roman" w:hAnsi="Times New Roman" w:cs="Times New Roman"/>
          <w:sz w:val="24"/>
          <w:szCs w:val="24"/>
        </w:rPr>
        <w:t>Отъезд в командировку без надлежащего оформления документов по вине с</w:t>
      </w:r>
      <w:r w:rsidRPr="00163DCA">
        <w:rPr>
          <w:rFonts w:ascii="Times New Roman" w:hAnsi="Times New Roman" w:cs="Times New Roman"/>
          <w:sz w:val="24"/>
          <w:szCs w:val="24"/>
        </w:rPr>
        <w:t>о</w:t>
      </w:r>
      <w:r w:rsidRPr="00163DCA">
        <w:rPr>
          <w:rFonts w:ascii="Times New Roman" w:hAnsi="Times New Roman" w:cs="Times New Roman"/>
          <w:sz w:val="24"/>
          <w:szCs w:val="24"/>
        </w:rPr>
        <w:t>трудников считается прогулом и влечет за собой меры дисциплинарного взыскания в соотве</w:t>
      </w:r>
      <w:r w:rsidRPr="00163DCA">
        <w:rPr>
          <w:rFonts w:ascii="Times New Roman" w:hAnsi="Times New Roman" w:cs="Times New Roman"/>
          <w:sz w:val="24"/>
          <w:szCs w:val="24"/>
        </w:rPr>
        <w:t>т</w:t>
      </w:r>
      <w:r w:rsidRPr="00163DCA">
        <w:rPr>
          <w:rFonts w:ascii="Times New Roman" w:hAnsi="Times New Roman" w:cs="Times New Roman"/>
          <w:sz w:val="24"/>
          <w:szCs w:val="24"/>
        </w:rPr>
        <w:t>ствии с Трудовым кодексом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13D49" w:rsidRDefault="00313D49" w:rsidP="00313D49">
      <w:pPr>
        <w:pStyle w:val="a3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4"/>
          <w:szCs w:val="24"/>
        </w:rPr>
      </w:pPr>
    </w:p>
    <w:p w:rsidR="00313D49" w:rsidRDefault="00313D49" w:rsidP="00313D49">
      <w:pPr>
        <w:pStyle w:val="a3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4"/>
          <w:szCs w:val="24"/>
        </w:rPr>
      </w:pPr>
    </w:p>
    <w:p w:rsidR="00313D49" w:rsidRPr="00180152" w:rsidRDefault="00313D49" w:rsidP="00313D49">
      <w:pPr>
        <w:pStyle w:val="ConsPlusNormal"/>
        <w:tabs>
          <w:tab w:val="left" w:pos="765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180152">
        <w:rPr>
          <w:rFonts w:ascii="Times New Roman" w:hAnsi="Times New Roman" w:cs="Times New Roman"/>
          <w:b/>
          <w:sz w:val="24"/>
          <w:szCs w:val="24"/>
        </w:rPr>
        <w:t>Заместитель главы администрации</w:t>
      </w:r>
      <w:r w:rsidRPr="00180152">
        <w:rPr>
          <w:rFonts w:ascii="Times New Roman" w:hAnsi="Times New Roman" w:cs="Times New Roman"/>
          <w:b/>
          <w:sz w:val="24"/>
          <w:szCs w:val="24"/>
        </w:rPr>
        <w:tab/>
      </w:r>
      <w:r w:rsidRPr="00180152">
        <w:rPr>
          <w:rFonts w:ascii="Times New Roman" w:hAnsi="Times New Roman" w:cs="Times New Roman"/>
          <w:b/>
          <w:sz w:val="24"/>
          <w:szCs w:val="24"/>
        </w:rPr>
        <w:tab/>
      </w:r>
    </w:p>
    <w:p w:rsidR="00313D49" w:rsidRPr="00180152" w:rsidRDefault="00313D49" w:rsidP="00313D49">
      <w:pPr>
        <w:pStyle w:val="ConsPlusNormal"/>
        <w:tabs>
          <w:tab w:val="left" w:pos="7797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180152">
        <w:rPr>
          <w:rFonts w:ascii="Times New Roman" w:hAnsi="Times New Roman" w:cs="Times New Roman"/>
          <w:b/>
          <w:sz w:val="24"/>
          <w:szCs w:val="24"/>
        </w:rPr>
        <w:t>города Армянска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180152">
        <w:rPr>
          <w:rFonts w:ascii="Times New Roman" w:hAnsi="Times New Roman" w:cs="Times New Roman"/>
          <w:b/>
          <w:sz w:val="24"/>
          <w:szCs w:val="24"/>
        </w:rPr>
        <w:t xml:space="preserve">А.А. Черненко      </w:t>
      </w:r>
    </w:p>
    <w:p w:rsidR="00313D49" w:rsidRDefault="00313D49" w:rsidP="00313D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13D49" w:rsidRPr="00017010" w:rsidRDefault="00313D49" w:rsidP="00313D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13D49" w:rsidRPr="00180152" w:rsidRDefault="00313D49" w:rsidP="00313D4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0152">
        <w:rPr>
          <w:rFonts w:ascii="Times New Roman" w:hAnsi="Times New Roman" w:cs="Times New Roman"/>
          <w:b/>
          <w:sz w:val="24"/>
          <w:szCs w:val="24"/>
        </w:rPr>
        <w:t xml:space="preserve">Начальник отдела бухгалтерского </w:t>
      </w:r>
    </w:p>
    <w:p w:rsidR="00313D49" w:rsidRPr="00180152" w:rsidRDefault="00313D49" w:rsidP="00313D4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0152">
        <w:rPr>
          <w:rFonts w:ascii="Times New Roman" w:hAnsi="Times New Roman" w:cs="Times New Roman"/>
          <w:b/>
          <w:sz w:val="24"/>
          <w:szCs w:val="24"/>
        </w:rPr>
        <w:t>учета и отчетности</w:t>
      </w:r>
    </w:p>
    <w:p w:rsidR="00313D49" w:rsidRPr="00180152" w:rsidRDefault="00313D49" w:rsidP="00313D4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0152">
        <w:rPr>
          <w:rFonts w:ascii="Times New Roman" w:hAnsi="Times New Roman" w:cs="Times New Roman"/>
          <w:b/>
          <w:sz w:val="24"/>
          <w:szCs w:val="24"/>
        </w:rPr>
        <w:t xml:space="preserve">администрации города Армянска </w:t>
      </w:r>
      <w:r w:rsidRPr="00180152">
        <w:rPr>
          <w:rFonts w:ascii="Times New Roman" w:hAnsi="Times New Roman" w:cs="Times New Roman"/>
          <w:b/>
          <w:sz w:val="24"/>
          <w:szCs w:val="24"/>
        </w:rPr>
        <w:tab/>
      </w:r>
      <w:r w:rsidRPr="00180152">
        <w:rPr>
          <w:rFonts w:ascii="Times New Roman" w:hAnsi="Times New Roman" w:cs="Times New Roman"/>
          <w:b/>
          <w:sz w:val="24"/>
          <w:szCs w:val="24"/>
        </w:rPr>
        <w:tab/>
      </w:r>
      <w:r w:rsidRPr="00180152">
        <w:rPr>
          <w:rFonts w:ascii="Times New Roman" w:hAnsi="Times New Roman" w:cs="Times New Roman"/>
          <w:b/>
          <w:sz w:val="24"/>
          <w:szCs w:val="24"/>
        </w:rPr>
        <w:tab/>
      </w:r>
      <w:r w:rsidRPr="00180152">
        <w:rPr>
          <w:rFonts w:ascii="Times New Roman" w:hAnsi="Times New Roman" w:cs="Times New Roman"/>
          <w:b/>
          <w:sz w:val="24"/>
          <w:szCs w:val="24"/>
        </w:rPr>
        <w:tab/>
      </w:r>
      <w:r w:rsidRPr="00180152">
        <w:rPr>
          <w:rFonts w:ascii="Times New Roman" w:hAnsi="Times New Roman" w:cs="Times New Roman"/>
          <w:b/>
          <w:sz w:val="24"/>
          <w:szCs w:val="24"/>
        </w:rPr>
        <w:tab/>
      </w:r>
      <w:r w:rsidRPr="00180152">
        <w:rPr>
          <w:rFonts w:ascii="Times New Roman" w:hAnsi="Times New Roman" w:cs="Times New Roman"/>
          <w:b/>
          <w:sz w:val="24"/>
          <w:szCs w:val="24"/>
        </w:rPr>
        <w:tab/>
        <w:t xml:space="preserve">О.Г. Абраменко </w:t>
      </w:r>
    </w:p>
    <w:p w:rsidR="00313D49" w:rsidRDefault="00313D49" w:rsidP="005E1EA4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3D49" w:rsidRDefault="00313D49" w:rsidP="005E1EA4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3D49" w:rsidRDefault="00313D49" w:rsidP="005E1EA4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3D49" w:rsidRDefault="00313D49" w:rsidP="005E1EA4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3D49" w:rsidRDefault="00313D49" w:rsidP="005E1EA4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3D49" w:rsidRDefault="00313D49" w:rsidP="005E1EA4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3D49" w:rsidRDefault="00313D49" w:rsidP="005E1EA4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3D49" w:rsidRDefault="00313D49" w:rsidP="005E1EA4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3D49" w:rsidRDefault="00313D49" w:rsidP="005E1EA4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3D49" w:rsidRDefault="00313D49" w:rsidP="005E1EA4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3D49" w:rsidRDefault="00313D49" w:rsidP="005E1EA4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3D49" w:rsidRDefault="00313D49" w:rsidP="005E1EA4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3D49" w:rsidRDefault="00313D49" w:rsidP="005E1EA4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3D49" w:rsidRDefault="00313D49" w:rsidP="005E1EA4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3D49" w:rsidRDefault="00313D49" w:rsidP="005E1EA4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3D49" w:rsidRDefault="00313D49" w:rsidP="005E1EA4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3D49" w:rsidRDefault="00313D49" w:rsidP="005E1EA4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3D49" w:rsidRDefault="00313D49" w:rsidP="005E1EA4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3D49" w:rsidRDefault="00313D49" w:rsidP="005E1EA4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3D49" w:rsidRDefault="00313D49" w:rsidP="005E1EA4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3D49" w:rsidRDefault="00313D49" w:rsidP="005E1EA4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3D49" w:rsidRDefault="00313D49" w:rsidP="005E1EA4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3D49" w:rsidRDefault="00313D49" w:rsidP="005E1EA4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3D49" w:rsidRDefault="00313D49" w:rsidP="005E1EA4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3D49" w:rsidRDefault="00313D49" w:rsidP="005E1EA4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3D49" w:rsidRDefault="00313D49" w:rsidP="005E1EA4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3D49" w:rsidRDefault="00313D49" w:rsidP="005E1EA4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3D49" w:rsidRDefault="00313D49" w:rsidP="005E1EA4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3D49" w:rsidRDefault="00313D49" w:rsidP="005E1EA4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3D49" w:rsidRPr="006F5A42" w:rsidRDefault="00313D49" w:rsidP="00313D49">
      <w:pPr>
        <w:widowControl w:val="0"/>
        <w:tabs>
          <w:tab w:val="left" w:pos="6379"/>
        </w:tabs>
        <w:ind w:left="7088"/>
        <w:rPr>
          <w:color w:val="000000"/>
          <w:sz w:val="22"/>
          <w:szCs w:val="22"/>
        </w:rPr>
      </w:pPr>
      <w:r w:rsidRPr="006F5A42">
        <w:rPr>
          <w:color w:val="000000"/>
          <w:sz w:val="22"/>
          <w:szCs w:val="22"/>
        </w:rPr>
        <w:lastRenderedPageBreak/>
        <w:t>Приложение 11 к Положению</w:t>
      </w:r>
    </w:p>
    <w:p w:rsidR="00313D49" w:rsidRDefault="00313D49" w:rsidP="00313D49">
      <w:pPr>
        <w:widowControl w:val="0"/>
        <w:tabs>
          <w:tab w:val="left" w:pos="6379"/>
        </w:tabs>
        <w:ind w:left="7088"/>
        <w:rPr>
          <w:color w:val="000000"/>
          <w:sz w:val="20"/>
          <w:szCs w:val="20"/>
        </w:rPr>
      </w:pPr>
    </w:p>
    <w:p w:rsidR="00313D49" w:rsidRDefault="00313D49" w:rsidP="00313D49">
      <w:pPr>
        <w:widowControl w:val="0"/>
        <w:tabs>
          <w:tab w:val="left" w:pos="6379"/>
        </w:tabs>
        <w:ind w:left="7088"/>
        <w:rPr>
          <w:color w:val="000000"/>
          <w:sz w:val="20"/>
          <w:szCs w:val="20"/>
        </w:rPr>
      </w:pPr>
    </w:p>
    <w:p w:rsidR="00313D49" w:rsidRDefault="00313D49" w:rsidP="00313D49">
      <w:pPr>
        <w:widowControl w:val="0"/>
        <w:tabs>
          <w:tab w:val="left" w:pos="6379"/>
        </w:tabs>
        <w:ind w:left="7088"/>
        <w:rPr>
          <w:color w:val="000000"/>
          <w:sz w:val="20"/>
          <w:szCs w:val="20"/>
        </w:rPr>
      </w:pPr>
    </w:p>
    <w:p w:rsidR="00313D49" w:rsidRPr="00017010" w:rsidRDefault="00313D49" w:rsidP="00313D49">
      <w:pPr>
        <w:widowControl w:val="0"/>
        <w:tabs>
          <w:tab w:val="left" w:pos="6379"/>
        </w:tabs>
        <w:ind w:left="7088"/>
        <w:rPr>
          <w:color w:val="000000"/>
          <w:sz w:val="20"/>
          <w:szCs w:val="20"/>
        </w:rPr>
      </w:pPr>
    </w:p>
    <w:p w:rsidR="00313D49" w:rsidRDefault="00313D49" w:rsidP="00313D4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5A42">
        <w:rPr>
          <w:rFonts w:ascii="Times New Roman" w:hAnsi="Times New Roman" w:cs="Times New Roman"/>
          <w:b/>
          <w:sz w:val="28"/>
          <w:szCs w:val="28"/>
        </w:rPr>
        <w:t>Лимит расходов по мобильной связи</w:t>
      </w:r>
    </w:p>
    <w:p w:rsidR="00313D49" w:rsidRPr="006F5A42" w:rsidRDefault="00313D49" w:rsidP="00313D4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4252"/>
        <w:gridCol w:w="4741"/>
      </w:tblGrid>
      <w:tr w:rsidR="00313D49" w:rsidTr="00313D49">
        <w:tc>
          <w:tcPr>
            <w:tcW w:w="850" w:type="dxa"/>
          </w:tcPr>
          <w:p w:rsidR="00313D49" w:rsidRPr="00AE69A9" w:rsidRDefault="00313D49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9A9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AE69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E69A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252" w:type="dxa"/>
          </w:tcPr>
          <w:p w:rsidR="00313D49" w:rsidRPr="00AE69A9" w:rsidRDefault="00313D49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9A9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741" w:type="dxa"/>
          </w:tcPr>
          <w:p w:rsidR="00313D49" w:rsidRPr="00AE69A9" w:rsidRDefault="00313D49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  <w:r w:rsidRPr="00AE69A9">
              <w:rPr>
                <w:rFonts w:ascii="Times New Roman" w:hAnsi="Times New Roman" w:cs="Times New Roman"/>
                <w:sz w:val="24"/>
                <w:szCs w:val="24"/>
              </w:rPr>
              <w:t>в месяц, руб.</w:t>
            </w:r>
          </w:p>
        </w:tc>
      </w:tr>
      <w:tr w:rsidR="00313D49" w:rsidTr="00313D49">
        <w:tc>
          <w:tcPr>
            <w:tcW w:w="850" w:type="dxa"/>
          </w:tcPr>
          <w:p w:rsidR="00313D49" w:rsidRPr="00AE69A9" w:rsidRDefault="00313D49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9A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2" w:type="dxa"/>
          </w:tcPr>
          <w:p w:rsidR="00313D49" w:rsidRPr="00AE69A9" w:rsidRDefault="00313D49" w:rsidP="00313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69A9"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</w:tc>
        <w:tc>
          <w:tcPr>
            <w:tcW w:w="4741" w:type="dxa"/>
          </w:tcPr>
          <w:p w:rsidR="00313D49" w:rsidRPr="00AE69A9" w:rsidRDefault="00313D49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AE69A9">
              <w:rPr>
                <w:rFonts w:ascii="Times New Roman" w:hAnsi="Times New Roman" w:cs="Times New Roman"/>
                <w:sz w:val="24"/>
                <w:szCs w:val="24"/>
              </w:rPr>
              <w:t>00 руб.</w:t>
            </w:r>
          </w:p>
        </w:tc>
      </w:tr>
      <w:tr w:rsidR="00313D49" w:rsidTr="00313D49">
        <w:tc>
          <w:tcPr>
            <w:tcW w:w="850" w:type="dxa"/>
          </w:tcPr>
          <w:p w:rsidR="00313D49" w:rsidRPr="00AE69A9" w:rsidRDefault="00313D49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9A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2" w:type="dxa"/>
          </w:tcPr>
          <w:p w:rsidR="00313D49" w:rsidRPr="00AE69A9" w:rsidRDefault="00313D49" w:rsidP="00313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69A9">
              <w:rPr>
                <w:rFonts w:ascii="Times New Roman" w:hAnsi="Times New Roman" w:cs="Times New Roman"/>
                <w:sz w:val="24"/>
                <w:szCs w:val="24"/>
              </w:rPr>
              <w:t>Заместители главы администрации, р</w:t>
            </w:r>
            <w:r w:rsidRPr="00AE69A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E69A9">
              <w:rPr>
                <w:rFonts w:ascii="Times New Roman" w:hAnsi="Times New Roman" w:cs="Times New Roman"/>
                <w:sz w:val="24"/>
                <w:szCs w:val="24"/>
              </w:rPr>
              <w:t>ководитель аппарата, заместитель р</w:t>
            </w:r>
            <w:r w:rsidRPr="00AE69A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E69A9">
              <w:rPr>
                <w:rFonts w:ascii="Times New Roman" w:hAnsi="Times New Roman" w:cs="Times New Roman"/>
                <w:sz w:val="24"/>
                <w:szCs w:val="24"/>
              </w:rPr>
              <w:t>ководителя аппарата, начальник ф</w:t>
            </w:r>
            <w:r w:rsidRPr="00AE69A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E69A9">
              <w:rPr>
                <w:rFonts w:ascii="Times New Roman" w:hAnsi="Times New Roman" w:cs="Times New Roman"/>
                <w:sz w:val="24"/>
                <w:szCs w:val="24"/>
              </w:rPr>
              <w:t>нансового управления</w:t>
            </w:r>
          </w:p>
        </w:tc>
        <w:tc>
          <w:tcPr>
            <w:tcW w:w="4741" w:type="dxa"/>
          </w:tcPr>
          <w:p w:rsidR="00313D49" w:rsidRPr="00AE69A9" w:rsidRDefault="00313D49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E69A9">
              <w:rPr>
                <w:rFonts w:ascii="Times New Roman" w:hAnsi="Times New Roman" w:cs="Times New Roman"/>
                <w:sz w:val="24"/>
                <w:szCs w:val="24"/>
              </w:rPr>
              <w:t>000 руб.</w:t>
            </w:r>
          </w:p>
        </w:tc>
      </w:tr>
      <w:tr w:rsidR="00313D49" w:rsidTr="00313D49">
        <w:tc>
          <w:tcPr>
            <w:tcW w:w="850" w:type="dxa"/>
          </w:tcPr>
          <w:p w:rsidR="00313D49" w:rsidRPr="00AE69A9" w:rsidRDefault="00313D49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9A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2" w:type="dxa"/>
          </w:tcPr>
          <w:p w:rsidR="00313D49" w:rsidRPr="00AE69A9" w:rsidRDefault="00313D49" w:rsidP="00313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69A9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управления, отдела, зам</w:t>
            </w:r>
            <w:r w:rsidRPr="00AE69A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69A9">
              <w:rPr>
                <w:rFonts w:ascii="Times New Roman" w:hAnsi="Times New Roman" w:cs="Times New Roman"/>
                <w:sz w:val="24"/>
                <w:szCs w:val="24"/>
              </w:rPr>
              <w:t>ститель начальника управления отдела</w:t>
            </w:r>
          </w:p>
        </w:tc>
        <w:tc>
          <w:tcPr>
            <w:tcW w:w="4741" w:type="dxa"/>
          </w:tcPr>
          <w:p w:rsidR="00313D49" w:rsidRPr="00AE69A9" w:rsidRDefault="00313D49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AE69A9">
              <w:rPr>
                <w:rFonts w:ascii="Times New Roman" w:hAnsi="Times New Roman" w:cs="Times New Roman"/>
                <w:sz w:val="24"/>
                <w:szCs w:val="24"/>
              </w:rPr>
              <w:t>00 руб.</w:t>
            </w:r>
          </w:p>
        </w:tc>
      </w:tr>
      <w:tr w:rsidR="00313D49" w:rsidTr="00313D49">
        <w:tc>
          <w:tcPr>
            <w:tcW w:w="850" w:type="dxa"/>
          </w:tcPr>
          <w:p w:rsidR="00313D49" w:rsidRPr="00AE69A9" w:rsidRDefault="00313D49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9A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52" w:type="dxa"/>
          </w:tcPr>
          <w:p w:rsidR="00313D49" w:rsidRPr="00AE69A9" w:rsidRDefault="00313D49" w:rsidP="00313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69A9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4741" w:type="dxa"/>
          </w:tcPr>
          <w:p w:rsidR="00313D49" w:rsidRPr="00AE69A9" w:rsidRDefault="00313D49" w:rsidP="00313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E69A9">
              <w:rPr>
                <w:rFonts w:ascii="Times New Roman" w:hAnsi="Times New Roman" w:cs="Times New Roman"/>
                <w:sz w:val="24"/>
                <w:szCs w:val="24"/>
              </w:rPr>
              <w:t>00 руб.</w:t>
            </w:r>
          </w:p>
        </w:tc>
      </w:tr>
    </w:tbl>
    <w:p w:rsidR="00313D49" w:rsidRDefault="00313D49" w:rsidP="00313D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13D49" w:rsidRDefault="00313D49" w:rsidP="00313D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13D49" w:rsidRDefault="00313D49" w:rsidP="00313D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13D49" w:rsidRDefault="00313D49" w:rsidP="00313D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13D49" w:rsidRPr="00180152" w:rsidRDefault="00313D49" w:rsidP="00313D49">
      <w:pPr>
        <w:pStyle w:val="ConsPlusNormal"/>
        <w:tabs>
          <w:tab w:val="left" w:pos="765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180152">
        <w:rPr>
          <w:rFonts w:ascii="Times New Roman" w:hAnsi="Times New Roman" w:cs="Times New Roman"/>
          <w:b/>
          <w:sz w:val="24"/>
          <w:szCs w:val="24"/>
        </w:rPr>
        <w:t>Заместитель главы администрации</w:t>
      </w:r>
      <w:r w:rsidRPr="00180152">
        <w:rPr>
          <w:rFonts w:ascii="Times New Roman" w:hAnsi="Times New Roman" w:cs="Times New Roman"/>
          <w:b/>
          <w:sz w:val="24"/>
          <w:szCs w:val="24"/>
        </w:rPr>
        <w:tab/>
      </w:r>
      <w:r w:rsidRPr="00180152">
        <w:rPr>
          <w:rFonts w:ascii="Times New Roman" w:hAnsi="Times New Roman" w:cs="Times New Roman"/>
          <w:b/>
          <w:sz w:val="24"/>
          <w:szCs w:val="24"/>
        </w:rPr>
        <w:tab/>
      </w:r>
    </w:p>
    <w:p w:rsidR="00313D49" w:rsidRPr="00180152" w:rsidRDefault="00313D49" w:rsidP="00313D49">
      <w:pPr>
        <w:pStyle w:val="ConsPlusNormal"/>
        <w:tabs>
          <w:tab w:val="left" w:pos="7797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180152">
        <w:rPr>
          <w:rFonts w:ascii="Times New Roman" w:hAnsi="Times New Roman" w:cs="Times New Roman"/>
          <w:b/>
          <w:sz w:val="24"/>
          <w:szCs w:val="24"/>
        </w:rPr>
        <w:t>города Армянска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180152">
        <w:rPr>
          <w:rFonts w:ascii="Times New Roman" w:hAnsi="Times New Roman" w:cs="Times New Roman"/>
          <w:b/>
          <w:sz w:val="24"/>
          <w:szCs w:val="24"/>
        </w:rPr>
        <w:t xml:space="preserve">А.А. Черненко      </w:t>
      </w:r>
    </w:p>
    <w:p w:rsidR="00313D49" w:rsidRDefault="00313D49" w:rsidP="00313D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13D49" w:rsidRPr="00017010" w:rsidRDefault="00313D49" w:rsidP="00313D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13D49" w:rsidRPr="00180152" w:rsidRDefault="00313D49" w:rsidP="00313D4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0152">
        <w:rPr>
          <w:rFonts w:ascii="Times New Roman" w:hAnsi="Times New Roman" w:cs="Times New Roman"/>
          <w:b/>
          <w:sz w:val="24"/>
          <w:szCs w:val="24"/>
        </w:rPr>
        <w:t xml:space="preserve">Начальник отдела бухгалтерского </w:t>
      </w:r>
    </w:p>
    <w:p w:rsidR="00313D49" w:rsidRPr="00180152" w:rsidRDefault="00313D49" w:rsidP="00313D4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0152">
        <w:rPr>
          <w:rFonts w:ascii="Times New Roman" w:hAnsi="Times New Roman" w:cs="Times New Roman"/>
          <w:b/>
          <w:sz w:val="24"/>
          <w:szCs w:val="24"/>
        </w:rPr>
        <w:t>учета и отчетности</w:t>
      </w:r>
    </w:p>
    <w:p w:rsidR="00313D49" w:rsidRPr="00180152" w:rsidRDefault="00313D49" w:rsidP="00313D4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0152">
        <w:rPr>
          <w:rFonts w:ascii="Times New Roman" w:hAnsi="Times New Roman" w:cs="Times New Roman"/>
          <w:b/>
          <w:sz w:val="24"/>
          <w:szCs w:val="24"/>
        </w:rPr>
        <w:t xml:space="preserve">администрации города Армянска </w:t>
      </w:r>
      <w:r w:rsidRPr="00180152">
        <w:rPr>
          <w:rFonts w:ascii="Times New Roman" w:hAnsi="Times New Roman" w:cs="Times New Roman"/>
          <w:b/>
          <w:sz w:val="24"/>
          <w:szCs w:val="24"/>
        </w:rPr>
        <w:tab/>
      </w:r>
      <w:r w:rsidRPr="00180152">
        <w:rPr>
          <w:rFonts w:ascii="Times New Roman" w:hAnsi="Times New Roman" w:cs="Times New Roman"/>
          <w:b/>
          <w:sz w:val="24"/>
          <w:szCs w:val="24"/>
        </w:rPr>
        <w:tab/>
      </w:r>
      <w:r w:rsidRPr="00180152">
        <w:rPr>
          <w:rFonts w:ascii="Times New Roman" w:hAnsi="Times New Roman" w:cs="Times New Roman"/>
          <w:b/>
          <w:sz w:val="24"/>
          <w:szCs w:val="24"/>
        </w:rPr>
        <w:tab/>
      </w:r>
      <w:r w:rsidRPr="00180152">
        <w:rPr>
          <w:rFonts w:ascii="Times New Roman" w:hAnsi="Times New Roman" w:cs="Times New Roman"/>
          <w:b/>
          <w:sz w:val="24"/>
          <w:szCs w:val="24"/>
        </w:rPr>
        <w:tab/>
      </w:r>
      <w:r w:rsidRPr="00180152">
        <w:rPr>
          <w:rFonts w:ascii="Times New Roman" w:hAnsi="Times New Roman" w:cs="Times New Roman"/>
          <w:b/>
          <w:sz w:val="24"/>
          <w:szCs w:val="24"/>
        </w:rPr>
        <w:tab/>
      </w:r>
      <w:r w:rsidRPr="00180152">
        <w:rPr>
          <w:rFonts w:ascii="Times New Roman" w:hAnsi="Times New Roman" w:cs="Times New Roman"/>
          <w:b/>
          <w:sz w:val="24"/>
          <w:szCs w:val="24"/>
        </w:rPr>
        <w:tab/>
        <w:t xml:space="preserve">О.Г. Абраменко </w:t>
      </w:r>
    </w:p>
    <w:p w:rsidR="00313D49" w:rsidRDefault="00313D49" w:rsidP="005E1EA4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3D49" w:rsidRDefault="00313D49" w:rsidP="005E1EA4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3D49" w:rsidRDefault="00313D49" w:rsidP="005E1EA4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3D49" w:rsidRDefault="00313D49" w:rsidP="005E1EA4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3D49" w:rsidRDefault="00313D49" w:rsidP="005E1EA4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3D49" w:rsidRDefault="00313D49" w:rsidP="005E1EA4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3D49" w:rsidRDefault="00313D49" w:rsidP="005E1EA4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3D49" w:rsidRDefault="00313D49" w:rsidP="005E1EA4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3D49" w:rsidRDefault="00313D49" w:rsidP="005E1EA4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3D49" w:rsidRDefault="00313D49" w:rsidP="005E1EA4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3D49" w:rsidRDefault="00313D49" w:rsidP="005E1EA4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3D49" w:rsidRDefault="00313D49" w:rsidP="005E1EA4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3D49" w:rsidRDefault="00313D49" w:rsidP="005E1EA4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3D49" w:rsidRDefault="00313D49" w:rsidP="005E1EA4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3D49" w:rsidRDefault="00313D49" w:rsidP="005E1EA4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3D49" w:rsidRDefault="00313D49" w:rsidP="005E1EA4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3D49" w:rsidRDefault="00313D49" w:rsidP="005E1EA4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3D49" w:rsidRDefault="00313D49" w:rsidP="005E1EA4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3D49" w:rsidRDefault="00313D49" w:rsidP="005E1EA4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3D49" w:rsidRDefault="00313D49" w:rsidP="005E1EA4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3D49" w:rsidRDefault="00313D49" w:rsidP="005E1EA4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3D49" w:rsidRDefault="00313D49" w:rsidP="005E1EA4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3D49" w:rsidRDefault="00313D49" w:rsidP="005E1EA4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3D49" w:rsidRDefault="00313D49" w:rsidP="005E1EA4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3D49" w:rsidRDefault="00313D49" w:rsidP="005E1EA4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3D49" w:rsidRDefault="00313D49" w:rsidP="005E1EA4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3D49" w:rsidRDefault="00313D49" w:rsidP="005E1EA4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3D49" w:rsidRDefault="00313D49" w:rsidP="005E1EA4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3D49" w:rsidRDefault="00313D49" w:rsidP="005E1EA4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3D49" w:rsidRDefault="00313D49" w:rsidP="005E1EA4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3D49" w:rsidRDefault="00313D49" w:rsidP="005E1EA4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3D49" w:rsidRDefault="00313D49" w:rsidP="005E1EA4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3D49" w:rsidRDefault="00313D49" w:rsidP="005E1EA4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3D49" w:rsidRPr="00180152" w:rsidRDefault="00313D49" w:rsidP="005E1EA4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313D49" w:rsidRPr="00180152" w:rsidSect="00924A0E">
      <w:pgSz w:w="11906" w:h="16838"/>
      <w:pgMar w:top="709" w:right="849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B973ED"/>
    <w:multiLevelType w:val="hybridMultilevel"/>
    <w:tmpl w:val="A1247418"/>
    <w:lvl w:ilvl="0" w:tplc="5A1428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EF1143"/>
    <w:multiLevelType w:val="hybridMultilevel"/>
    <w:tmpl w:val="CA5261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EC1FD4"/>
    <w:multiLevelType w:val="multilevel"/>
    <w:tmpl w:val="63DC6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8C6"/>
    <w:rsid w:val="00000409"/>
    <w:rsid w:val="00006433"/>
    <w:rsid w:val="00006548"/>
    <w:rsid w:val="000142E8"/>
    <w:rsid w:val="00017010"/>
    <w:rsid w:val="00040AFB"/>
    <w:rsid w:val="00041854"/>
    <w:rsid w:val="000445FD"/>
    <w:rsid w:val="0005410C"/>
    <w:rsid w:val="00063E65"/>
    <w:rsid w:val="00067A8B"/>
    <w:rsid w:val="000718F2"/>
    <w:rsid w:val="00071C6E"/>
    <w:rsid w:val="000733CE"/>
    <w:rsid w:val="0007702F"/>
    <w:rsid w:val="00080403"/>
    <w:rsid w:val="00082549"/>
    <w:rsid w:val="00090BF9"/>
    <w:rsid w:val="00096F71"/>
    <w:rsid w:val="000A4EDD"/>
    <w:rsid w:val="000A6FC1"/>
    <w:rsid w:val="000A7588"/>
    <w:rsid w:val="000B1D08"/>
    <w:rsid w:val="000C335E"/>
    <w:rsid w:val="000C57BC"/>
    <w:rsid w:val="000D251D"/>
    <w:rsid w:val="000F6ACE"/>
    <w:rsid w:val="00102E2D"/>
    <w:rsid w:val="001139CB"/>
    <w:rsid w:val="001201C3"/>
    <w:rsid w:val="00125003"/>
    <w:rsid w:val="00132570"/>
    <w:rsid w:val="00134D5D"/>
    <w:rsid w:val="00151866"/>
    <w:rsid w:val="00151EB0"/>
    <w:rsid w:val="00154BD3"/>
    <w:rsid w:val="001609D2"/>
    <w:rsid w:val="00163DCA"/>
    <w:rsid w:val="00174E01"/>
    <w:rsid w:val="00180152"/>
    <w:rsid w:val="00184297"/>
    <w:rsid w:val="001A28EA"/>
    <w:rsid w:val="001A4361"/>
    <w:rsid w:val="001A4DDA"/>
    <w:rsid w:val="001A5555"/>
    <w:rsid w:val="001C37C8"/>
    <w:rsid w:val="001C70A2"/>
    <w:rsid w:val="001D2018"/>
    <w:rsid w:val="001D2AA1"/>
    <w:rsid w:val="001D4C97"/>
    <w:rsid w:val="001D55F3"/>
    <w:rsid w:val="00204278"/>
    <w:rsid w:val="00214D2D"/>
    <w:rsid w:val="00223DBA"/>
    <w:rsid w:val="00230566"/>
    <w:rsid w:val="002343DD"/>
    <w:rsid w:val="00237653"/>
    <w:rsid w:val="00241485"/>
    <w:rsid w:val="00253C4D"/>
    <w:rsid w:val="00256B1C"/>
    <w:rsid w:val="00271BDC"/>
    <w:rsid w:val="00284F05"/>
    <w:rsid w:val="00286299"/>
    <w:rsid w:val="00293001"/>
    <w:rsid w:val="002A11C0"/>
    <w:rsid w:val="002B1735"/>
    <w:rsid w:val="002D1493"/>
    <w:rsid w:val="002D44BC"/>
    <w:rsid w:val="002E6566"/>
    <w:rsid w:val="002F6314"/>
    <w:rsid w:val="002F78CF"/>
    <w:rsid w:val="00313D49"/>
    <w:rsid w:val="00316B4A"/>
    <w:rsid w:val="003207EA"/>
    <w:rsid w:val="003313EE"/>
    <w:rsid w:val="00337CD8"/>
    <w:rsid w:val="0034794E"/>
    <w:rsid w:val="00347E70"/>
    <w:rsid w:val="00353EF1"/>
    <w:rsid w:val="00361B70"/>
    <w:rsid w:val="00361DE8"/>
    <w:rsid w:val="00366AF8"/>
    <w:rsid w:val="00376F2F"/>
    <w:rsid w:val="00386CF1"/>
    <w:rsid w:val="00387D1C"/>
    <w:rsid w:val="00390020"/>
    <w:rsid w:val="00392D19"/>
    <w:rsid w:val="00393D23"/>
    <w:rsid w:val="003A27A2"/>
    <w:rsid w:val="003A3068"/>
    <w:rsid w:val="003A5109"/>
    <w:rsid w:val="003A7429"/>
    <w:rsid w:val="003B5220"/>
    <w:rsid w:val="003B6470"/>
    <w:rsid w:val="003C1D7F"/>
    <w:rsid w:val="003D3B85"/>
    <w:rsid w:val="003D4B20"/>
    <w:rsid w:val="003E5C97"/>
    <w:rsid w:val="003F060E"/>
    <w:rsid w:val="003F0773"/>
    <w:rsid w:val="00400484"/>
    <w:rsid w:val="00404FBE"/>
    <w:rsid w:val="00411B51"/>
    <w:rsid w:val="00412BBD"/>
    <w:rsid w:val="004219DF"/>
    <w:rsid w:val="00436F72"/>
    <w:rsid w:val="00463E9E"/>
    <w:rsid w:val="00465E31"/>
    <w:rsid w:val="00480325"/>
    <w:rsid w:val="004915E8"/>
    <w:rsid w:val="00495ACE"/>
    <w:rsid w:val="004A08FB"/>
    <w:rsid w:val="004A628F"/>
    <w:rsid w:val="004B1459"/>
    <w:rsid w:val="004C1A2B"/>
    <w:rsid w:val="004C2BD0"/>
    <w:rsid w:val="004C54BA"/>
    <w:rsid w:val="004D0368"/>
    <w:rsid w:val="004D0447"/>
    <w:rsid w:val="004F0765"/>
    <w:rsid w:val="004F188E"/>
    <w:rsid w:val="004F46C6"/>
    <w:rsid w:val="00500698"/>
    <w:rsid w:val="0050213F"/>
    <w:rsid w:val="00503638"/>
    <w:rsid w:val="00521357"/>
    <w:rsid w:val="00525F69"/>
    <w:rsid w:val="00531501"/>
    <w:rsid w:val="00536DA1"/>
    <w:rsid w:val="00545057"/>
    <w:rsid w:val="0055173E"/>
    <w:rsid w:val="005564F1"/>
    <w:rsid w:val="00575C04"/>
    <w:rsid w:val="00577103"/>
    <w:rsid w:val="00581B2C"/>
    <w:rsid w:val="00592965"/>
    <w:rsid w:val="005A11BE"/>
    <w:rsid w:val="005A19AB"/>
    <w:rsid w:val="005A3955"/>
    <w:rsid w:val="005A52A8"/>
    <w:rsid w:val="005B69D0"/>
    <w:rsid w:val="005C52A3"/>
    <w:rsid w:val="005D3DE0"/>
    <w:rsid w:val="005E1EA4"/>
    <w:rsid w:val="00601308"/>
    <w:rsid w:val="0061500C"/>
    <w:rsid w:val="00617A65"/>
    <w:rsid w:val="00620B0E"/>
    <w:rsid w:val="00621842"/>
    <w:rsid w:val="006245C0"/>
    <w:rsid w:val="00630DF8"/>
    <w:rsid w:val="00632E9E"/>
    <w:rsid w:val="0063316C"/>
    <w:rsid w:val="00643948"/>
    <w:rsid w:val="00654008"/>
    <w:rsid w:val="00655C3B"/>
    <w:rsid w:val="00663E14"/>
    <w:rsid w:val="00681344"/>
    <w:rsid w:val="006907BA"/>
    <w:rsid w:val="00695D10"/>
    <w:rsid w:val="00696F0C"/>
    <w:rsid w:val="006A1945"/>
    <w:rsid w:val="006A4172"/>
    <w:rsid w:val="006A74EE"/>
    <w:rsid w:val="006A7EAF"/>
    <w:rsid w:val="006C0363"/>
    <w:rsid w:val="006C4F2E"/>
    <w:rsid w:val="006E0CA0"/>
    <w:rsid w:val="007012F4"/>
    <w:rsid w:val="007058BB"/>
    <w:rsid w:val="00707BCF"/>
    <w:rsid w:val="00715634"/>
    <w:rsid w:val="007170EC"/>
    <w:rsid w:val="00723159"/>
    <w:rsid w:val="00727147"/>
    <w:rsid w:val="00756620"/>
    <w:rsid w:val="007670F5"/>
    <w:rsid w:val="00773C41"/>
    <w:rsid w:val="00792102"/>
    <w:rsid w:val="007A64E5"/>
    <w:rsid w:val="007B565F"/>
    <w:rsid w:val="007D43B0"/>
    <w:rsid w:val="007D4989"/>
    <w:rsid w:val="007D7958"/>
    <w:rsid w:val="007E101E"/>
    <w:rsid w:val="007F2381"/>
    <w:rsid w:val="007F7A9D"/>
    <w:rsid w:val="00805473"/>
    <w:rsid w:val="008258AF"/>
    <w:rsid w:val="00833FC6"/>
    <w:rsid w:val="0084742F"/>
    <w:rsid w:val="008648A1"/>
    <w:rsid w:val="00872D3C"/>
    <w:rsid w:val="00884A8C"/>
    <w:rsid w:val="008919C8"/>
    <w:rsid w:val="008B0AB1"/>
    <w:rsid w:val="008B1ACB"/>
    <w:rsid w:val="008B24FE"/>
    <w:rsid w:val="008B402F"/>
    <w:rsid w:val="008D1E06"/>
    <w:rsid w:val="008E49BA"/>
    <w:rsid w:val="008F3D19"/>
    <w:rsid w:val="008F447E"/>
    <w:rsid w:val="008F6FC8"/>
    <w:rsid w:val="00910A5C"/>
    <w:rsid w:val="009149F0"/>
    <w:rsid w:val="00922F7C"/>
    <w:rsid w:val="00924A0E"/>
    <w:rsid w:val="00924AA1"/>
    <w:rsid w:val="00932618"/>
    <w:rsid w:val="00937F1A"/>
    <w:rsid w:val="009457FA"/>
    <w:rsid w:val="00966290"/>
    <w:rsid w:val="009664D8"/>
    <w:rsid w:val="009673E2"/>
    <w:rsid w:val="00970724"/>
    <w:rsid w:val="009805FB"/>
    <w:rsid w:val="0098581F"/>
    <w:rsid w:val="0099688F"/>
    <w:rsid w:val="009B361B"/>
    <w:rsid w:val="009B7D5B"/>
    <w:rsid w:val="009C2086"/>
    <w:rsid w:val="009F5D72"/>
    <w:rsid w:val="009F7337"/>
    <w:rsid w:val="00A125B1"/>
    <w:rsid w:val="00A13D27"/>
    <w:rsid w:val="00A2435D"/>
    <w:rsid w:val="00A276EC"/>
    <w:rsid w:val="00A37B86"/>
    <w:rsid w:val="00A46033"/>
    <w:rsid w:val="00A67104"/>
    <w:rsid w:val="00A725A9"/>
    <w:rsid w:val="00A8072E"/>
    <w:rsid w:val="00A82C63"/>
    <w:rsid w:val="00AA5B24"/>
    <w:rsid w:val="00AB2284"/>
    <w:rsid w:val="00AD27CE"/>
    <w:rsid w:val="00AE69A9"/>
    <w:rsid w:val="00AF3DF9"/>
    <w:rsid w:val="00B02B0A"/>
    <w:rsid w:val="00B03A8E"/>
    <w:rsid w:val="00B06266"/>
    <w:rsid w:val="00B172E7"/>
    <w:rsid w:val="00B42BA7"/>
    <w:rsid w:val="00B42CCC"/>
    <w:rsid w:val="00B46836"/>
    <w:rsid w:val="00B56120"/>
    <w:rsid w:val="00B63EBA"/>
    <w:rsid w:val="00B7006D"/>
    <w:rsid w:val="00B7147B"/>
    <w:rsid w:val="00B73C5A"/>
    <w:rsid w:val="00B801BF"/>
    <w:rsid w:val="00B835E0"/>
    <w:rsid w:val="00B86BFE"/>
    <w:rsid w:val="00B97709"/>
    <w:rsid w:val="00B9788B"/>
    <w:rsid w:val="00BA0791"/>
    <w:rsid w:val="00BA3FF0"/>
    <w:rsid w:val="00BB1FFC"/>
    <w:rsid w:val="00BB4466"/>
    <w:rsid w:val="00BB4A8C"/>
    <w:rsid w:val="00BB5174"/>
    <w:rsid w:val="00BD4FA4"/>
    <w:rsid w:val="00BF7CFE"/>
    <w:rsid w:val="00C1081F"/>
    <w:rsid w:val="00C30FD2"/>
    <w:rsid w:val="00C4239E"/>
    <w:rsid w:val="00C42F48"/>
    <w:rsid w:val="00C56824"/>
    <w:rsid w:val="00C73909"/>
    <w:rsid w:val="00C76EFC"/>
    <w:rsid w:val="00C771DA"/>
    <w:rsid w:val="00C936D2"/>
    <w:rsid w:val="00C949EC"/>
    <w:rsid w:val="00C963FD"/>
    <w:rsid w:val="00CA4752"/>
    <w:rsid w:val="00CA4E4F"/>
    <w:rsid w:val="00CA5D28"/>
    <w:rsid w:val="00CA7A5E"/>
    <w:rsid w:val="00CB768B"/>
    <w:rsid w:val="00CD1D7F"/>
    <w:rsid w:val="00CD61D2"/>
    <w:rsid w:val="00CD6EFB"/>
    <w:rsid w:val="00CF2DB6"/>
    <w:rsid w:val="00CF3B83"/>
    <w:rsid w:val="00CF4320"/>
    <w:rsid w:val="00CF6493"/>
    <w:rsid w:val="00D01403"/>
    <w:rsid w:val="00D02414"/>
    <w:rsid w:val="00D03169"/>
    <w:rsid w:val="00D16D54"/>
    <w:rsid w:val="00D27C49"/>
    <w:rsid w:val="00D3627A"/>
    <w:rsid w:val="00D51D8D"/>
    <w:rsid w:val="00D5242C"/>
    <w:rsid w:val="00D53B22"/>
    <w:rsid w:val="00D53E5A"/>
    <w:rsid w:val="00D56A07"/>
    <w:rsid w:val="00D64933"/>
    <w:rsid w:val="00D6715A"/>
    <w:rsid w:val="00D678BC"/>
    <w:rsid w:val="00D73FF0"/>
    <w:rsid w:val="00D7787C"/>
    <w:rsid w:val="00D77A90"/>
    <w:rsid w:val="00D83B12"/>
    <w:rsid w:val="00D9273F"/>
    <w:rsid w:val="00D932B5"/>
    <w:rsid w:val="00D978C6"/>
    <w:rsid w:val="00DA1C90"/>
    <w:rsid w:val="00DA55BC"/>
    <w:rsid w:val="00DC3C56"/>
    <w:rsid w:val="00DD6C47"/>
    <w:rsid w:val="00DE0BA8"/>
    <w:rsid w:val="00DE190C"/>
    <w:rsid w:val="00DE2C50"/>
    <w:rsid w:val="00DF50F2"/>
    <w:rsid w:val="00E04BDB"/>
    <w:rsid w:val="00E05741"/>
    <w:rsid w:val="00E15781"/>
    <w:rsid w:val="00E262BA"/>
    <w:rsid w:val="00E30F20"/>
    <w:rsid w:val="00E31500"/>
    <w:rsid w:val="00E31B18"/>
    <w:rsid w:val="00E50E1D"/>
    <w:rsid w:val="00E541FA"/>
    <w:rsid w:val="00E65AC6"/>
    <w:rsid w:val="00E81361"/>
    <w:rsid w:val="00E81BF2"/>
    <w:rsid w:val="00E908B8"/>
    <w:rsid w:val="00E94A33"/>
    <w:rsid w:val="00EA39F1"/>
    <w:rsid w:val="00EA78D6"/>
    <w:rsid w:val="00EB2AC3"/>
    <w:rsid w:val="00EB3D72"/>
    <w:rsid w:val="00EB6011"/>
    <w:rsid w:val="00EB77EC"/>
    <w:rsid w:val="00ED4535"/>
    <w:rsid w:val="00ED5C1E"/>
    <w:rsid w:val="00F03447"/>
    <w:rsid w:val="00F03A2D"/>
    <w:rsid w:val="00F059BD"/>
    <w:rsid w:val="00F0796A"/>
    <w:rsid w:val="00F144C0"/>
    <w:rsid w:val="00F15286"/>
    <w:rsid w:val="00F169E6"/>
    <w:rsid w:val="00F23D64"/>
    <w:rsid w:val="00F251A9"/>
    <w:rsid w:val="00F30884"/>
    <w:rsid w:val="00F329A1"/>
    <w:rsid w:val="00F34FB6"/>
    <w:rsid w:val="00F3646E"/>
    <w:rsid w:val="00F44508"/>
    <w:rsid w:val="00F56B9E"/>
    <w:rsid w:val="00F73772"/>
    <w:rsid w:val="00F90897"/>
    <w:rsid w:val="00F9478A"/>
    <w:rsid w:val="00FC0621"/>
    <w:rsid w:val="00FC202C"/>
    <w:rsid w:val="00FC7B12"/>
    <w:rsid w:val="00FD0016"/>
    <w:rsid w:val="00FD3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78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D978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sz w:val="22"/>
      <w:szCs w:val="22"/>
    </w:rPr>
  </w:style>
  <w:style w:type="character" w:customStyle="1" w:styleId="HTML0">
    <w:name w:val="Стандартный HTML Знак"/>
    <w:link w:val="HTML"/>
    <w:uiPriority w:val="99"/>
    <w:rsid w:val="00D978C6"/>
    <w:rPr>
      <w:sz w:val="22"/>
      <w:szCs w:val="22"/>
      <w:lang w:val="ru-RU" w:eastAsia="ru-RU" w:bidi="ar-SA"/>
    </w:rPr>
  </w:style>
  <w:style w:type="paragraph" w:styleId="a3">
    <w:name w:val="Normal (Web)"/>
    <w:basedOn w:val="a"/>
    <w:uiPriority w:val="99"/>
    <w:unhideWhenUsed/>
    <w:rsid w:val="00D978C6"/>
    <w:pPr>
      <w:spacing w:before="100" w:beforeAutospacing="1" w:after="100" w:afterAutospacing="1"/>
    </w:pPr>
    <w:rPr>
      <w:sz w:val="22"/>
      <w:szCs w:val="22"/>
    </w:rPr>
  </w:style>
  <w:style w:type="character" w:customStyle="1" w:styleId="fill">
    <w:name w:val="fill"/>
    <w:rsid w:val="00D978C6"/>
    <w:rPr>
      <w:b/>
      <w:bCs/>
      <w:i/>
      <w:iCs/>
      <w:color w:val="FF0000"/>
    </w:rPr>
  </w:style>
  <w:style w:type="paragraph" w:styleId="a4">
    <w:name w:val="Balloon Text"/>
    <w:basedOn w:val="a"/>
    <w:link w:val="a5"/>
    <w:uiPriority w:val="99"/>
    <w:rsid w:val="00B06266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rsid w:val="00B0626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7006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styleId="a6">
    <w:name w:val="Table Grid"/>
    <w:basedOn w:val="a1"/>
    <w:rsid w:val="004F07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4450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pyright-info">
    <w:name w:val="copyright-info"/>
    <w:basedOn w:val="a"/>
    <w:rsid w:val="008648A1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unhideWhenUsed/>
    <w:rsid w:val="008648A1"/>
    <w:rPr>
      <w:color w:val="0000FF"/>
      <w:u w:val="single"/>
    </w:rPr>
  </w:style>
  <w:style w:type="character" w:styleId="a8">
    <w:name w:val="Emphasis"/>
    <w:basedOn w:val="a0"/>
    <w:uiPriority w:val="20"/>
    <w:qFormat/>
    <w:rsid w:val="00006548"/>
    <w:rPr>
      <w:i/>
      <w:iCs/>
    </w:rPr>
  </w:style>
  <w:style w:type="paragraph" w:customStyle="1" w:styleId="s1">
    <w:name w:val="s_1"/>
    <w:basedOn w:val="a"/>
    <w:rsid w:val="00AD27CE"/>
    <w:pPr>
      <w:spacing w:before="100" w:beforeAutospacing="1" w:after="100" w:afterAutospacing="1"/>
    </w:pPr>
  </w:style>
  <w:style w:type="character" w:customStyle="1" w:styleId="textforsearch">
    <w:name w:val="text_for_search"/>
    <w:basedOn w:val="a0"/>
    <w:rsid w:val="003B64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78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D978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sz w:val="22"/>
      <w:szCs w:val="22"/>
    </w:rPr>
  </w:style>
  <w:style w:type="character" w:customStyle="1" w:styleId="HTML0">
    <w:name w:val="Стандартный HTML Знак"/>
    <w:link w:val="HTML"/>
    <w:uiPriority w:val="99"/>
    <w:rsid w:val="00D978C6"/>
    <w:rPr>
      <w:sz w:val="22"/>
      <w:szCs w:val="22"/>
      <w:lang w:val="ru-RU" w:eastAsia="ru-RU" w:bidi="ar-SA"/>
    </w:rPr>
  </w:style>
  <w:style w:type="paragraph" w:styleId="a3">
    <w:name w:val="Normal (Web)"/>
    <w:basedOn w:val="a"/>
    <w:uiPriority w:val="99"/>
    <w:unhideWhenUsed/>
    <w:rsid w:val="00D978C6"/>
    <w:pPr>
      <w:spacing w:before="100" w:beforeAutospacing="1" w:after="100" w:afterAutospacing="1"/>
    </w:pPr>
    <w:rPr>
      <w:sz w:val="22"/>
      <w:szCs w:val="22"/>
    </w:rPr>
  </w:style>
  <w:style w:type="character" w:customStyle="1" w:styleId="fill">
    <w:name w:val="fill"/>
    <w:rsid w:val="00D978C6"/>
    <w:rPr>
      <w:b/>
      <w:bCs/>
      <w:i/>
      <w:iCs/>
      <w:color w:val="FF0000"/>
    </w:rPr>
  </w:style>
  <w:style w:type="paragraph" w:styleId="a4">
    <w:name w:val="Balloon Text"/>
    <w:basedOn w:val="a"/>
    <w:link w:val="a5"/>
    <w:uiPriority w:val="99"/>
    <w:rsid w:val="00B06266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rsid w:val="00B0626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7006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styleId="a6">
    <w:name w:val="Table Grid"/>
    <w:basedOn w:val="a1"/>
    <w:rsid w:val="004F07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4450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pyright-info">
    <w:name w:val="copyright-info"/>
    <w:basedOn w:val="a"/>
    <w:rsid w:val="008648A1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unhideWhenUsed/>
    <w:rsid w:val="008648A1"/>
    <w:rPr>
      <w:color w:val="0000FF"/>
      <w:u w:val="single"/>
    </w:rPr>
  </w:style>
  <w:style w:type="character" w:styleId="a8">
    <w:name w:val="Emphasis"/>
    <w:basedOn w:val="a0"/>
    <w:uiPriority w:val="20"/>
    <w:qFormat/>
    <w:rsid w:val="00006548"/>
    <w:rPr>
      <w:i/>
      <w:iCs/>
    </w:rPr>
  </w:style>
  <w:style w:type="paragraph" w:customStyle="1" w:styleId="s1">
    <w:name w:val="s_1"/>
    <w:basedOn w:val="a"/>
    <w:rsid w:val="00AD27CE"/>
    <w:pPr>
      <w:spacing w:before="100" w:beforeAutospacing="1" w:after="100" w:afterAutospacing="1"/>
    </w:pPr>
  </w:style>
  <w:style w:type="character" w:customStyle="1" w:styleId="textforsearch">
    <w:name w:val="text_for_search"/>
    <w:basedOn w:val="a0"/>
    <w:rsid w:val="003B64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2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7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9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74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34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4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7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14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9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7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2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7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4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9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5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1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8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3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0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86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0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6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2FCA93DD66E2871936E04F684498A1880135E2ED20235B013D9C6CBD4F23845AE4607897EE00B895DW8I" TargetMode="External"/><Relationship Id="rId13" Type="http://schemas.openxmlformats.org/officeDocument/2006/relationships/hyperlink" Target="consultantplus://offline/ref=02C1CB2BC3B4D67EC785124DC6869B2E71E56B88105C2384A733C6FC0869F3A6ABEDA4324763182D64W6I" TargetMode="External"/><Relationship Id="rId18" Type="http://schemas.openxmlformats.org/officeDocument/2006/relationships/hyperlink" Target="consultantplus://offline/ref=02C1CB2BC3B4D67EC785124DC6869B2E71E56B88105C2384A733C6FC0869F3A6ABEDA4324762112864W0I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02C1CB2BC3B4D67EC7850E4DC1869B2E73EC628C12517E8EAF6ACAFE60WFI" TargetMode="External"/><Relationship Id="rId7" Type="http://schemas.openxmlformats.org/officeDocument/2006/relationships/hyperlink" Target="consultantplus://offline/ref=22FCA93DD66E2871936E04F684498A1880135E2ED20235B013D9C6CBD4F23845AE4607897EE00B895DW8I" TargetMode="External"/><Relationship Id="rId12" Type="http://schemas.openxmlformats.org/officeDocument/2006/relationships/hyperlink" Target="consultantplus://offline/ref=02C1CB2BC3B4D67EC785124DC6869B2E71EB6D89145C2384A733C6FC0866W9I" TargetMode="External"/><Relationship Id="rId17" Type="http://schemas.openxmlformats.org/officeDocument/2006/relationships/hyperlink" Target="consultantplus://offline/ref=02C1CB2BC3B4D67EC785124DC6869B2E71E56B88105C2384A733C6FC0869F3A6ABEDA4324762112864W4I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2C1CB2BC3B4D67EC785124DC6869B2E71E56B88105C2384A733C6FC0869F3A6ABEDA4324763182A64W4I" TargetMode="External"/><Relationship Id="rId20" Type="http://schemas.openxmlformats.org/officeDocument/2006/relationships/hyperlink" Target="consultantplus://offline/ref=02C1CB2BC3B4D67EC7850E4DC1869B2E73EC628F1B517E8EAF6ACAFE60WFI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2C1CB2BC3B4D67EC785124DC6869B2E71E46F8A13522384A733C6FC0869F3A6ABEDA4324763122664W0I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02C1CB2BC3B4D67EC785124DC6869B2E71E56B88105C2384A733C6FC0869F3A6ABEDA4324763182D64W6I" TargetMode="External"/><Relationship Id="rId23" Type="http://schemas.openxmlformats.org/officeDocument/2006/relationships/hyperlink" Target="consultantplus://offline/ref=02C1CB2BC3B4D67EC7850E4DC1869B2E73EC628C12517E8EAF6ACAFE60WFI" TargetMode="External"/><Relationship Id="rId10" Type="http://schemas.openxmlformats.org/officeDocument/2006/relationships/hyperlink" Target="consultantplus://offline/ref=02C1CB2BC3B4D67EC785124DC6869B2E71EB6F89115D2384A733C6FC0866W9I" TargetMode="External"/><Relationship Id="rId19" Type="http://schemas.openxmlformats.org/officeDocument/2006/relationships/hyperlink" Target="consultantplus://offline/ref=02C1CB2BC3B4D67EC785124DC6869B2E71E46989115E2384A733C6FC0866W9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2FCA93DD66E2871936E04F684498A1880135E2ED20235B013D9C6CBD4F23845AE4607897EE00B895DW8I" TargetMode="External"/><Relationship Id="rId14" Type="http://schemas.openxmlformats.org/officeDocument/2006/relationships/hyperlink" Target="consultantplus://offline/ref=02C1CB2BC3B4D67EC785124DC6869B2E71E56B88105C2384A733C6FC0869F3A6ABEDA4324763182A64W4I" TargetMode="External"/><Relationship Id="rId22" Type="http://schemas.openxmlformats.org/officeDocument/2006/relationships/hyperlink" Target="consultantplus://offline/ref=02C1CB2BC3B4D67EC7850E4DC1869B2E73EC628F1B517E8EAF6ACAFE60WF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FB9DDE-D9F9-46AD-95D5-BD8589CEC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7428</Words>
  <Characters>42345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Учетная политика для целей бюджетного учета</vt:lpstr>
    </vt:vector>
  </TitlesOfParts>
  <Company>Microsoft</Company>
  <LinksUpToDate>false</LinksUpToDate>
  <CharactersWithSpaces>49674</CharactersWithSpaces>
  <SharedDoc>false</SharedDoc>
  <HLinks>
    <vt:vector size="174" baseType="variant">
      <vt:variant>
        <vt:i4>3014714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consultantplus://offline/ref=25152F731550FAB3285F39B24E01BB5865DBF71C2F52E8FBE03417CDD067B745034BBB55321ABAEF49E6O</vt:lpwstr>
      </vt:variant>
      <vt:variant>
        <vt:lpwstr/>
      </vt:variant>
      <vt:variant>
        <vt:i4>3014705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consultantplus://offline/ref=25152F731550FAB3285F39B24E01BB5865DAF01F2F5CE8FBE03417CDD067B745034BBB553218B8E249E9O</vt:lpwstr>
      </vt:variant>
      <vt:variant>
        <vt:lpwstr/>
      </vt:variant>
      <vt:variant>
        <vt:i4>1572954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consultantplus://offline/ref=25152F731550FAB3285F39B24E01BB5865D5F51E2957E8FBE03417CDD046E7O</vt:lpwstr>
      </vt:variant>
      <vt:variant>
        <vt:lpwstr/>
      </vt:variant>
      <vt:variant>
        <vt:i4>3539042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consultantplus://offline/ref=02C1CB2BC3B4D67EC7850E4DC1869B2E73EC628C12517E8EAF6ACAFE60WFI</vt:lpwstr>
      </vt:variant>
      <vt:variant>
        <vt:lpwstr/>
      </vt:variant>
      <vt:variant>
        <vt:i4>3538999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consultantplus://offline/ref=02C1CB2BC3B4D67EC7850E4DC1869B2E73EC628F1B517E8EAF6ACAFE60WFI</vt:lpwstr>
      </vt:variant>
      <vt:variant>
        <vt:lpwstr/>
      </vt:variant>
      <vt:variant>
        <vt:i4>3539042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consultantplus://offline/ref=02C1CB2BC3B4D67EC7850E4DC1869B2E73EC628C12517E8EAF6ACAFE60WFI</vt:lpwstr>
      </vt:variant>
      <vt:variant>
        <vt:lpwstr/>
      </vt:variant>
      <vt:variant>
        <vt:i4>3538999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consultantplus://offline/ref=02C1CB2BC3B4D67EC7850E4DC1869B2E73EC628F1B517E8EAF6ACAFE60WFI</vt:lpwstr>
      </vt:variant>
      <vt:variant>
        <vt:lpwstr/>
      </vt:variant>
      <vt:variant>
        <vt:i4>458837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consultantplus://offline/ref=02C1CB2BC3B4D67EC785124DC6869B2E71E46989115E2384A733C6FC0866W9I</vt:lpwstr>
      </vt:variant>
      <vt:variant>
        <vt:lpwstr/>
      </vt:variant>
      <vt:variant>
        <vt:i4>6357042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consultantplus://offline/ref=02C1CB2BC3B4D67EC785124DC6869B2E71E56B88105C2384A733C6FC0869F3A6ABEDA4324762112864W0I</vt:lpwstr>
      </vt:variant>
      <vt:variant>
        <vt:lpwstr/>
      </vt:variant>
      <vt:variant>
        <vt:i4>6357046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consultantplus://offline/ref=02C1CB2BC3B4D67EC785124DC6869B2E71E56B88105C2384A733C6FC0869F3A6ABEDA4324762112864W4I</vt:lpwstr>
      </vt:variant>
      <vt:variant>
        <vt:lpwstr/>
      </vt:variant>
      <vt:variant>
        <vt:i4>6357095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consultantplus://offline/ref=02C1CB2BC3B4D67EC785124DC6869B2E71E56B88105C2384A733C6FC0869F3A6ABEDA4324763182A64W4I</vt:lpwstr>
      </vt:variant>
      <vt:variant>
        <vt:lpwstr/>
      </vt:variant>
      <vt:variant>
        <vt:i4>6357088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consultantplus://offline/ref=02C1CB2BC3B4D67EC785124DC6869B2E71E56B88105C2384A733C6FC0869F3A6ABEDA4324763182D64W6I</vt:lpwstr>
      </vt:variant>
      <vt:variant>
        <vt:lpwstr/>
      </vt:variant>
      <vt:variant>
        <vt:i4>6357095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consultantplus://offline/ref=02C1CB2BC3B4D67EC785124DC6869B2E71E56B88105C2384A733C6FC0869F3A6ABEDA4324763182A64W4I</vt:lpwstr>
      </vt:variant>
      <vt:variant>
        <vt:lpwstr/>
      </vt:variant>
      <vt:variant>
        <vt:i4>6357088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consultantplus://offline/ref=02C1CB2BC3B4D67EC785124DC6869B2E71E56B88105C2384A733C6FC0869F3A6ABEDA4324763182D64W6I</vt:lpwstr>
      </vt:variant>
      <vt:variant>
        <vt:lpwstr/>
      </vt:variant>
      <vt:variant>
        <vt:i4>262209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P5114</vt:lpwstr>
      </vt:variant>
      <vt:variant>
        <vt:i4>458845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consultantplus://offline/ref=02C1CB2BC3B4D67EC785124DC6869B2E71EB6D89145C2384A733C6FC0866W9I</vt:lpwstr>
      </vt:variant>
      <vt:variant>
        <vt:lpwstr/>
      </vt:variant>
      <vt:variant>
        <vt:i4>6357040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consultantplus://offline/ref=02C1CB2BC3B4D67EC785124DC6869B2E71E46F8A13522384A733C6FC0869F3A6ABEDA4324763122664W0I</vt:lpwstr>
      </vt:variant>
      <vt:variant>
        <vt:lpwstr/>
      </vt:variant>
      <vt:variant>
        <vt:i4>458845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consultantplus://offline/ref=02C1CB2BC3B4D67EC785124DC6869B2E71EB6F89115D2384A733C6FC0866W9I</vt:lpwstr>
      </vt:variant>
      <vt:variant>
        <vt:lpwstr/>
      </vt:variant>
      <vt:variant>
        <vt:i4>4063334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consultantplus://offline/ref=22FCA93DD66E2871936E04F684498A188012592BD30D35B013D9C6CBD4F23845AE4607897FE40D8F5DWFI</vt:lpwstr>
      </vt:variant>
      <vt:variant>
        <vt:lpwstr/>
      </vt:variant>
      <vt:variant>
        <vt:i4>5439579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consultantplus://offline/ref=22FCA93DD66E2871936E04F684498A188012592BD30D35B013D9C6CBD4F23845AE46078B7F5EW7I</vt:lpwstr>
      </vt:variant>
      <vt:variant>
        <vt:lpwstr/>
      </vt:variant>
      <vt:variant>
        <vt:i4>327745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P2171</vt:lpwstr>
      </vt:variant>
      <vt:variant>
        <vt:i4>4063289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consultantplus://offline/ref=22FCA93DD66E2871936E04F684498A188012592BD30D35B013D9C6CBD4F23845AE4607897FE50C885DWAI</vt:lpwstr>
      </vt:variant>
      <vt:variant>
        <vt:lpwstr/>
      </vt:variant>
      <vt:variant>
        <vt:i4>4063281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consultantplus://offline/ref=22FCA93DD66E2871936E04F684498A188012592BD30D35B013D9C6CBD4F23845AE4607897FE50C8B5DW3I</vt:lpwstr>
      </vt:variant>
      <vt:variant>
        <vt:lpwstr/>
      </vt:variant>
      <vt:variant>
        <vt:i4>327745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P2171</vt:lpwstr>
      </vt:variant>
      <vt:variant>
        <vt:i4>6553710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consultantplus://offline/ref=22FCA93DD66E2871936E04F684498A188012592BD30D35B013D9C6CBD4F23845AE46078057WDI</vt:lpwstr>
      </vt:variant>
      <vt:variant>
        <vt:lpwstr/>
      </vt:variant>
      <vt:variant>
        <vt:i4>3014753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consultantplus://offline/ref=25152F731550FAB3285F39B24E01BB5865D5F21C2852E8FBE03417CDD067B745034BBB55321DBFE249E7O</vt:lpwstr>
      </vt:variant>
      <vt:variant>
        <vt:lpwstr/>
      </vt:variant>
      <vt:variant>
        <vt:i4>3014713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consultantplus://offline/ref=25152F731550FAB3285F39B24E01BB5865DAF01F2F5CE8FBE03417CDD067B745034BBB553218BFE849EEO</vt:lpwstr>
      </vt:variant>
      <vt:variant>
        <vt:lpwstr/>
      </vt:variant>
      <vt:variant>
        <vt:i4>1572950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consultantplus://offline/ref=25152F731550FAB3285F39B24E01BB5865DAF01F2F5CE8FBE03417CDD067B745034BBB553341EEO</vt:lpwstr>
      </vt:variant>
      <vt:variant>
        <vt:lpwstr/>
      </vt:variant>
      <vt:variant>
        <vt:i4>8323121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consultantplus://offline/ref=25152F731550FAB3285F25B24901BB5861D5F518295FB5F1E86D1BCF4DE7O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Учетная политика для целей бюджетного учета</dc:title>
  <dc:creator>Oper2</dc:creator>
  <cp:lastModifiedBy>АХЧ</cp:lastModifiedBy>
  <cp:revision>2</cp:revision>
  <cp:lastPrinted>2019-01-11T13:29:00Z</cp:lastPrinted>
  <dcterms:created xsi:type="dcterms:W3CDTF">2019-01-11T13:43:00Z</dcterms:created>
  <dcterms:modified xsi:type="dcterms:W3CDTF">2019-01-11T13:43:00Z</dcterms:modified>
</cp:coreProperties>
</file>